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B15F10" w14:textId="0876EA69" w:rsidR="00E0155C" w:rsidRDefault="00E0155C" w:rsidP="00E0155C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0312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Требования к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оформлению и структуре </w:t>
      </w:r>
      <w:r w:rsidRPr="0060312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научно-исследовательской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работы</w:t>
      </w:r>
    </w:p>
    <w:p w14:paraId="227AE6DF" w14:textId="2652FC40" w:rsidR="00E0155C" w:rsidRPr="000440E2" w:rsidRDefault="00E0155C" w:rsidP="00E0155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440E2">
        <w:rPr>
          <w:rFonts w:ascii="Times New Roman" w:hAnsi="Times New Roman" w:cs="Times New Roman"/>
          <w:b/>
          <w:sz w:val="26"/>
          <w:szCs w:val="26"/>
        </w:rPr>
        <w:t>(шаблон для подготовки статьи)</w:t>
      </w:r>
    </w:p>
    <w:p w14:paraId="7367373B" w14:textId="77777777" w:rsidR="000440E2" w:rsidRDefault="000440E2" w:rsidP="00721F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20E8B13E" w14:textId="060E733A" w:rsidR="000440E2" w:rsidRDefault="000440E2" w:rsidP="00721FF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Параметры разметки страницы:</w:t>
      </w:r>
      <w:r w:rsidRPr="000440E2">
        <w:rPr>
          <w:rFonts w:ascii="Times New Roman" w:hAnsi="Times New Roman" w:cs="Times New Roman"/>
          <w:b/>
          <w:sz w:val="20"/>
          <w:szCs w:val="20"/>
        </w:rPr>
        <w:t xml:space="preserve"> верхнее</w:t>
      </w:r>
      <w:r>
        <w:rPr>
          <w:rFonts w:ascii="Times New Roman" w:hAnsi="Times New Roman" w:cs="Times New Roman"/>
          <w:b/>
          <w:sz w:val="20"/>
          <w:szCs w:val="20"/>
        </w:rPr>
        <w:t xml:space="preserve">, нижнее, боковые поля </w:t>
      </w:r>
      <w:r w:rsidRPr="000440E2">
        <w:rPr>
          <w:rFonts w:ascii="Times New Roman" w:hAnsi="Times New Roman" w:cs="Times New Roman"/>
          <w:b/>
          <w:sz w:val="20"/>
          <w:szCs w:val="20"/>
        </w:rPr>
        <w:t xml:space="preserve"> – </w:t>
      </w:r>
      <w:r>
        <w:rPr>
          <w:rFonts w:ascii="Times New Roman" w:hAnsi="Times New Roman" w:cs="Times New Roman"/>
          <w:b/>
          <w:sz w:val="20"/>
          <w:szCs w:val="20"/>
        </w:rPr>
        <w:t>1</w:t>
      </w:r>
      <w:r w:rsidRPr="000440E2">
        <w:rPr>
          <w:rFonts w:ascii="Times New Roman" w:hAnsi="Times New Roman" w:cs="Times New Roman"/>
          <w:b/>
          <w:sz w:val="20"/>
          <w:szCs w:val="20"/>
        </w:rPr>
        <w:t>2</w:t>
      </w:r>
      <w:r>
        <w:rPr>
          <w:rFonts w:ascii="Times New Roman" w:hAnsi="Times New Roman" w:cs="Times New Roman"/>
          <w:b/>
          <w:sz w:val="20"/>
          <w:szCs w:val="20"/>
        </w:rPr>
        <w:t>,7 мм.</w:t>
      </w:r>
    </w:p>
    <w:p w14:paraId="19E45C89" w14:textId="77777777" w:rsidR="000440E2" w:rsidRDefault="000440E2" w:rsidP="00721F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6E76B3A3" w14:textId="77777777" w:rsidR="00721FF0" w:rsidRPr="00721FF0" w:rsidRDefault="00721FF0" w:rsidP="00721FF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721FF0">
        <w:rPr>
          <w:rFonts w:ascii="Times New Roman" w:hAnsi="Times New Roman" w:cs="Times New Roman"/>
          <w:b/>
          <w:sz w:val="20"/>
          <w:szCs w:val="20"/>
        </w:rPr>
        <w:t>УДК</w:t>
      </w:r>
    </w:p>
    <w:p w14:paraId="6498B0D1" w14:textId="77777777" w:rsidR="00E0155C" w:rsidRPr="00E0155C" w:rsidRDefault="00E0155C" w:rsidP="00C1691E">
      <w:pPr>
        <w:spacing w:after="0"/>
        <w:rPr>
          <w:rFonts w:ascii="Times New Roman" w:hAnsi="Times New Roman" w:cs="Times New Roman"/>
          <w:b/>
          <w:sz w:val="16"/>
        </w:rPr>
      </w:pPr>
    </w:p>
    <w:p w14:paraId="30D0EED9" w14:textId="77777777" w:rsidR="00C1691E" w:rsidRPr="00C1691E" w:rsidRDefault="00C1691E" w:rsidP="00C1691E">
      <w:pPr>
        <w:spacing w:after="0"/>
        <w:rPr>
          <w:rFonts w:ascii="Times New Roman" w:hAnsi="Times New Roman" w:cs="Times New Roman"/>
          <w:b/>
          <w:sz w:val="28"/>
        </w:rPr>
      </w:pPr>
      <w:r w:rsidRPr="00C1691E">
        <w:rPr>
          <w:rFonts w:ascii="Times New Roman" w:hAnsi="Times New Roman" w:cs="Times New Roman"/>
          <w:b/>
          <w:sz w:val="28"/>
        </w:rPr>
        <w:t>ЗАГОЛОВОК СТАТЬИ</w:t>
      </w:r>
    </w:p>
    <w:p w14:paraId="5A67D80B" w14:textId="77777777" w:rsidR="00C1691E" w:rsidRPr="00C1691E" w:rsidRDefault="00C1691E" w:rsidP="00C1691E">
      <w:pPr>
        <w:spacing w:after="24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C1691E">
        <w:rPr>
          <w:rFonts w:ascii="Times New Roman" w:hAnsi="Times New Roman" w:cs="Times New Roman"/>
          <w:sz w:val="20"/>
          <w:szCs w:val="20"/>
          <w:shd w:val="clear" w:color="auto" w:fill="FFFFFF"/>
        </w:rPr>
        <w:t>должен кратко (не более 10 слов) и точно отражать объект, цель и новизну, результаты проведенного научного исследования. В него необходимо как вложить информативность, так и отразить привлекательность, уникальность научного творчества автора.</w:t>
      </w:r>
    </w:p>
    <w:p w14:paraId="5CD7F656" w14:textId="77777777" w:rsidR="00C1691E" w:rsidRPr="00C1691E" w:rsidRDefault="00C1691E" w:rsidP="00C1691E">
      <w:pPr>
        <w:spacing w:after="0" w:line="240" w:lineRule="auto"/>
        <w:jc w:val="center"/>
        <w:rPr>
          <w:rFonts w:ascii="Times New Roman" w:hAnsi="Times New Roman" w:cs="Times New Roman"/>
          <w:b/>
          <w:i/>
          <w:szCs w:val="20"/>
        </w:rPr>
      </w:pPr>
      <w:r w:rsidRPr="00C1691E">
        <w:rPr>
          <w:rFonts w:ascii="Times New Roman" w:hAnsi="Times New Roman" w:cs="Times New Roman"/>
          <w:b/>
          <w:szCs w:val="20"/>
        </w:rPr>
        <w:t>И.О. Фамилия</w:t>
      </w:r>
      <w:r w:rsidRPr="00C1691E">
        <w:rPr>
          <w:rFonts w:ascii="Times New Roman" w:hAnsi="Times New Roman" w:cs="Times New Roman"/>
          <w:szCs w:val="20"/>
          <w:vertAlign w:val="superscript"/>
        </w:rPr>
        <w:t>1</w:t>
      </w:r>
      <w:r w:rsidRPr="00C1691E">
        <w:rPr>
          <w:rFonts w:ascii="Times New Roman" w:hAnsi="Times New Roman" w:cs="Times New Roman"/>
          <w:b/>
          <w:szCs w:val="20"/>
        </w:rPr>
        <w:t>, И.О. Фамилия</w:t>
      </w:r>
      <w:r w:rsidRPr="00C1691E">
        <w:rPr>
          <w:rFonts w:ascii="Times New Roman" w:hAnsi="Times New Roman" w:cs="Times New Roman"/>
          <w:szCs w:val="20"/>
          <w:vertAlign w:val="superscript"/>
        </w:rPr>
        <w:t>2…</w:t>
      </w:r>
    </w:p>
    <w:p w14:paraId="64122100" w14:textId="77777777" w:rsidR="00C1691E" w:rsidRPr="00C1691E" w:rsidRDefault="00C1691E" w:rsidP="00C1691E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1691E">
        <w:rPr>
          <w:rFonts w:ascii="Times New Roman" w:hAnsi="Times New Roman" w:cs="Times New Roman"/>
          <w:sz w:val="20"/>
          <w:szCs w:val="20"/>
          <w:vertAlign w:val="superscript"/>
        </w:rPr>
        <w:t xml:space="preserve">1 </w:t>
      </w:r>
      <w:r w:rsidRPr="00C1691E">
        <w:rPr>
          <w:rFonts w:ascii="Times New Roman" w:hAnsi="Times New Roman" w:cs="Times New Roman"/>
          <w:i/>
          <w:sz w:val="20"/>
          <w:szCs w:val="20"/>
        </w:rPr>
        <w:t xml:space="preserve">Место работы первого автора, почтовый адрес организации, </w:t>
      </w:r>
      <w:hyperlink r:id="rId8" w:history="1">
        <w:r w:rsidRPr="00C1691E">
          <w:rPr>
            <w:rFonts w:ascii="Times New Roman" w:hAnsi="Times New Roman" w:cs="Times New Roman"/>
            <w:i/>
            <w:sz w:val="20"/>
            <w:szCs w:val="20"/>
            <w:u w:val="thick" w:color="000000"/>
          </w:rPr>
          <w:t>адрес</w:t>
        </w:r>
      </w:hyperlink>
      <w:r w:rsidRPr="00C1691E">
        <w:rPr>
          <w:rFonts w:ascii="Times New Roman" w:hAnsi="Times New Roman" w:cs="Times New Roman"/>
          <w:i/>
          <w:sz w:val="20"/>
          <w:szCs w:val="20"/>
          <w:u w:val="thick" w:color="000000"/>
        </w:rPr>
        <w:t xml:space="preserve"> электронной почты для связи</w:t>
      </w:r>
    </w:p>
    <w:p w14:paraId="2688DC16" w14:textId="77777777" w:rsidR="00C1691E" w:rsidRPr="00C1691E" w:rsidRDefault="00C1691E" w:rsidP="00C1691E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1691E">
        <w:rPr>
          <w:rFonts w:ascii="Times New Roman" w:hAnsi="Times New Roman" w:cs="Times New Roman"/>
          <w:sz w:val="20"/>
          <w:szCs w:val="20"/>
          <w:vertAlign w:val="superscript"/>
        </w:rPr>
        <w:t xml:space="preserve">2 </w:t>
      </w:r>
      <w:r w:rsidRPr="00C1691E">
        <w:rPr>
          <w:rFonts w:ascii="Times New Roman" w:hAnsi="Times New Roman" w:cs="Times New Roman"/>
          <w:i/>
          <w:sz w:val="20"/>
          <w:szCs w:val="20"/>
        </w:rPr>
        <w:t xml:space="preserve">Место работы второго автора, почтовый адрес организации, </w:t>
      </w:r>
      <w:hyperlink r:id="rId9" w:history="1">
        <w:r w:rsidRPr="00C1691E">
          <w:rPr>
            <w:rFonts w:ascii="Times New Roman" w:hAnsi="Times New Roman" w:cs="Times New Roman"/>
            <w:i/>
            <w:sz w:val="20"/>
            <w:szCs w:val="20"/>
            <w:u w:val="thick" w:color="000000"/>
          </w:rPr>
          <w:t>адрес</w:t>
        </w:r>
      </w:hyperlink>
      <w:r w:rsidRPr="00C1691E">
        <w:rPr>
          <w:rFonts w:ascii="Times New Roman" w:hAnsi="Times New Roman" w:cs="Times New Roman"/>
          <w:i/>
          <w:sz w:val="20"/>
          <w:szCs w:val="20"/>
          <w:u w:val="thick" w:color="000000"/>
        </w:rPr>
        <w:t xml:space="preserve"> электронной почты для связи</w:t>
      </w:r>
    </w:p>
    <w:p w14:paraId="6B6FFEB9" w14:textId="77777777" w:rsidR="00C1691E" w:rsidRPr="00C1691E" w:rsidRDefault="00C1691E" w:rsidP="00C1691E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691E">
        <w:rPr>
          <w:rFonts w:ascii="Times New Roman" w:hAnsi="Times New Roman" w:cs="Times New Roman"/>
          <w:b/>
          <w:sz w:val="24"/>
          <w:szCs w:val="24"/>
        </w:rPr>
        <w:t xml:space="preserve">Аннотация: </w:t>
      </w:r>
      <w:r w:rsidRPr="00C1691E">
        <w:rPr>
          <w:rFonts w:ascii="Times New Roman" w:hAnsi="Times New Roman" w:cs="Times New Roman"/>
          <w:sz w:val="24"/>
          <w:szCs w:val="24"/>
        </w:rPr>
        <w:t xml:space="preserve">(должна содержать от 200 до 250 слов), в которую входит информация под заголовками: </w:t>
      </w:r>
      <w:r w:rsidRPr="00C1691E">
        <w:rPr>
          <w:rFonts w:ascii="Times New Roman" w:hAnsi="Times New Roman" w:cs="Times New Roman"/>
          <w:b/>
          <w:sz w:val="24"/>
          <w:szCs w:val="24"/>
        </w:rPr>
        <w:t>Введение, Материалы и методы, Результаты, Выводы.</w:t>
      </w:r>
    </w:p>
    <w:p w14:paraId="428BEB07" w14:textId="77777777" w:rsidR="00C1691E" w:rsidRPr="00C1691E" w:rsidRDefault="00C1691E" w:rsidP="00C169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691E">
        <w:rPr>
          <w:rFonts w:ascii="Times New Roman" w:hAnsi="Times New Roman" w:cs="Times New Roman"/>
          <w:b/>
          <w:sz w:val="24"/>
          <w:szCs w:val="24"/>
        </w:rPr>
        <w:t xml:space="preserve">Введение: </w:t>
      </w:r>
      <w:r w:rsidRPr="00C1691E">
        <w:rPr>
          <w:rFonts w:ascii="Times New Roman" w:hAnsi="Times New Roman" w:cs="Times New Roman"/>
          <w:sz w:val="24"/>
          <w:szCs w:val="24"/>
        </w:rPr>
        <w:t xml:space="preserve">приводятся характеристики работы — если не ясно из названия статьи, то кратко формулируются предмет исследования, его актуальность и научная новизна, а также практическая значимость (общественная и научная), цель и задачи исследования. Лаконичное указание проблем, на решение которых направлено исследование, или научная гипотеза исследования. </w:t>
      </w:r>
    </w:p>
    <w:p w14:paraId="0CC45412" w14:textId="77777777" w:rsidR="00C1691E" w:rsidRPr="00C1691E" w:rsidRDefault="00C1691E" w:rsidP="00C16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91E">
        <w:rPr>
          <w:rFonts w:ascii="Times New Roman" w:hAnsi="Times New Roman" w:cs="Times New Roman"/>
          <w:b/>
          <w:sz w:val="24"/>
          <w:szCs w:val="24"/>
        </w:rPr>
        <w:t>Материалы и методы:</w:t>
      </w:r>
      <w:r w:rsidRPr="00C1691E">
        <w:rPr>
          <w:rFonts w:ascii="Times New Roman" w:hAnsi="Times New Roman" w:cs="Times New Roman"/>
          <w:sz w:val="24"/>
          <w:szCs w:val="24"/>
        </w:rPr>
        <w:t xml:space="preserve"> описание применяемых информационных материалов и научных методов. </w:t>
      </w:r>
    </w:p>
    <w:p w14:paraId="62D9F8EC" w14:textId="77777777" w:rsidR="00C1691E" w:rsidRPr="00C1691E" w:rsidRDefault="00C1691E" w:rsidP="00C16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91E">
        <w:rPr>
          <w:rFonts w:ascii="Times New Roman" w:hAnsi="Times New Roman" w:cs="Times New Roman"/>
          <w:b/>
          <w:sz w:val="24"/>
          <w:szCs w:val="24"/>
        </w:rPr>
        <w:t>Результаты:</w:t>
      </w:r>
      <w:r w:rsidRPr="00C1691E">
        <w:rPr>
          <w:rFonts w:ascii="Times New Roman" w:hAnsi="Times New Roman" w:cs="Times New Roman"/>
          <w:sz w:val="24"/>
          <w:szCs w:val="24"/>
        </w:rPr>
        <w:t xml:space="preserve"> развернутое представление результатов исследования. Приводятся основные теоретические и экспериментальные результаты, фактические данные, обнаруженные взаимосвязи и закономерности. При этом отдается предпочтение новым результатам и данным долгосрочного значения, важным открытиям, выводам, которые опровергают существующие теории, а также данным, которые, по мнению автора, имеют практическое значение.</w:t>
      </w:r>
    </w:p>
    <w:p w14:paraId="5F2F7363" w14:textId="77777777" w:rsidR="00C1691E" w:rsidRPr="00C1691E" w:rsidRDefault="00C1691E" w:rsidP="00C1691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91E">
        <w:rPr>
          <w:rFonts w:ascii="Times New Roman" w:hAnsi="Times New Roman" w:cs="Times New Roman"/>
          <w:b/>
          <w:sz w:val="24"/>
          <w:szCs w:val="24"/>
        </w:rPr>
        <w:t xml:space="preserve">Выводы: </w:t>
      </w:r>
      <w:r w:rsidRPr="00C1691E">
        <w:rPr>
          <w:rFonts w:ascii="Times New Roman" w:hAnsi="Times New Roman" w:cs="Times New Roman"/>
          <w:sz w:val="24"/>
          <w:szCs w:val="24"/>
        </w:rPr>
        <w:t xml:space="preserve">аргументированное обоснование ценности полученных результатов, рекомендации по их использованию и внедрению. Выводы могут сопровождаться рекомендациями, оценками, предложениями, новыми гипотезами, описанными в статье. </w:t>
      </w:r>
    </w:p>
    <w:p w14:paraId="3A6A8E42" w14:textId="77777777" w:rsidR="00C1691E" w:rsidRPr="00C1691E" w:rsidRDefault="00C1691E" w:rsidP="00C1691E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1691E">
        <w:rPr>
          <w:rFonts w:ascii="Times New Roman" w:hAnsi="Times New Roman" w:cs="Times New Roman"/>
          <w:sz w:val="20"/>
          <w:szCs w:val="20"/>
          <w:shd w:val="clear" w:color="auto" w:fill="FFFFFF"/>
        </w:rPr>
        <w:t>Приведенные части аннотации следует выделять соответствующими подзаголовками и излагать в данных разделах релевантную информацию</w:t>
      </w:r>
      <w:r w:rsidRPr="00C1691E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.</w:t>
      </w:r>
      <w:r w:rsidRPr="00C1691E">
        <w:rPr>
          <w:rFonts w:ascii="Times New Roman" w:hAnsi="Times New Roman" w:cs="Times New Roman"/>
          <w:b/>
          <w:sz w:val="20"/>
          <w:shd w:val="clear" w:color="auto" w:fill="FFFFFF"/>
        </w:rPr>
        <w:t xml:space="preserve"> См. рекомендации по составлению аннотации.</w:t>
      </w:r>
    </w:p>
    <w:p w14:paraId="24E04608" w14:textId="77777777" w:rsidR="00C1691E" w:rsidRPr="00C1691E" w:rsidRDefault="00C1691E" w:rsidP="00C16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91E">
        <w:rPr>
          <w:rFonts w:ascii="Times New Roman" w:hAnsi="Times New Roman" w:cs="Times New Roman"/>
          <w:b/>
          <w:sz w:val="24"/>
          <w:szCs w:val="24"/>
        </w:rPr>
        <w:t>Ключевые слова:</w:t>
      </w:r>
      <w:r w:rsidRPr="00C169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1691E">
        <w:rPr>
          <w:rFonts w:ascii="Times New Roman" w:hAnsi="Times New Roman" w:cs="Times New Roman"/>
          <w:sz w:val="24"/>
          <w:szCs w:val="24"/>
        </w:rPr>
        <w:t xml:space="preserve">7–10 ключевых слов. </w:t>
      </w:r>
    </w:p>
    <w:p w14:paraId="4AEB6265" w14:textId="77777777" w:rsidR="00C1691E" w:rsidRPr="00C1691E" w:rsidRDefault="00C1691E" w:rsidP="00C1691E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C1691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Ключевые слова являются поисковым образом научной статьи. Во всех библиографических базах данных возможен поиск статей по ключевым словам. В связи с этим они должны отражать основную терминологию научного исследования. </w:t>
      </w:r>
    </w:p>
    <w:p w14:paraId="432A8D17" w14:textId="77777777" w:rsidR="00C1691E" w:rsidRPr="00C1691E" w:rsidRDefault="00C1691E" w:rsidP="00C1691E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691E">
        <w:rPr>
          <w:rFonts w:ascii="Times New Roman" w:hAnsi="Times New Roman" w:cs="Times New Roman"/>
          <w:bCs/>
          <w:i/>
          <w:sz w:val="24"/>
          <w:szCs w:val="24"/>
        </w:rPr>
        <w:t xml:space="preserve">Благодарности </w:t>
      </w:r>
      <w:r w:rsidRPr="00C1691E">
        <w:rPr>
          <w:rFonts w:ascii="Times New Roman" w:hAnsi="Times New Roman" w:cs="Times New Roman"/>
          <w:bCs/>
          <w:sz w:val="24"/>
          <w:szCs w:val="24"/>
        </w:rPr>
        <w:t>(если нужно)</w:t>
      </w:r>
      <w:r w:rsidRPr="00C1691E">
        <w:rPr>
          <w:rFonts w:ascii="Times New Roman" w:hAnsi="Times New Roman" w:cs="Times New Roman"/>
          <w:sz w:val="24"/>
          <w:szCs w:val="24"/>
        </w:rPr>
        <w:t>.</w:t>
      </w:r>
    </w:p>
    <w:p w14:paraId="5273815F" w14:textId="77777777" w:rsidR="00C1691E" w:rsidRDefault="00C1691E" w:rsidP="00C1691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C1691E">
        <w:rPr>
          <w:rFonts w:ascii="Times New Roman" w:hAnsi="Times New Roman" w:cs="Times New Roman"/>
          <w:sz w:val="20"/>
          <w:szCs w:val="20"/>
          <w:shd w:val="clear" w:color="auto" w:fill="FFFFFF"/>
        </w:rPr>
        <w:t>В этом разделе следует упомянуть людей, помогавших автору подготовить настоящую статью, организации, оказавшие финансовую поддержку. Хорошим тоном считается выражение благодарности анонимным рецензентам. </w:t>
      </w:r>
    </w:p>
    <w:p w14:paraId="3076DAED" w14:textId="77777777" w:rsidR="00721FF0" w:rsidRDefault="00721FF0" w:rsidP="00721FF0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u w:val="thick" w:color="000000"/>
        </w:rPr>
      </w:pPr>
      <w:r w:rsidRPr="00721FF0">
        <w:rPr>
          <w:rFonts w:ascii="Times New Roman" w:hAnsi="Times New Roman" w:cs="Times New Roman"/>
          <w:i/>
          <w:sz w:val="20"/>
          <w:szCs w:val="20"/>
        </w:rPr>
        <w:t xml:space="preserve">Автор, ответственный за переписку: Имя Отчество Фамилия, </w:t>
      </w:r>
      <w:hyperlink r:id="rId10" w:history="1">
        <w:r w:rsidRPr="00721FF0">
          <w:rPr>
            <w:rFonts w:ascii="Times New Roman" w:hAnsi="Times New Roman" w:cs="Times New Roman"/>
            <w:i/>
            <w:sz w:val="20"/>
            <w:szCs w:val="20"/>
            <w:u w:val="thick" w:color="000000"/>
          </w:rPr>
          <w:t>адрес</w:t>
        </w:r>
      </w:hyperlink>
      <w:r w:rsidRPr="00721FF0">
        <w:rPr>
          <w:rFonts w:ascii="Times New Roman" w:hAnsi="Times New Roman" w:cs="Times New Roman"/>
          <w:i/>
          <w:sz w:val="20"/>
          <w:szCs w:val="20"/>
          <w:u w:val="thick" w:color="000000"/>
        </w:rPr>
        <w:t xml:space="preserve"> электронной почты для связи</w:t>
      </w:r>
    </w:p>
    <w:p w14:paraId="691959F0" w14:textId="77777777" w:rsidR="00721FF0" w:rsidRDefault="00721FF0" w:rsidP="00721F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1C6EFE2A" w14:textId="77777777" w:rsidR="00721FF0" w:rsidRPr="00721FF0" w:rsidRDefault="00721FF0" w:rsidP="00721FF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721FF0">
        <w:rPr>
          <w:rFonts w:ascii="Times New Roman" w:hAnsi="Times New Roman" w:cs="Times New Roman"/>
          <w:b/>
          <w:sz w:val="20"/>
          <w:szCs w:val="20"/>
        </w:rPr>
        <w:t>УДК</w:t>
      </w:r>
    </w:p>
    <w:p w14:paraId="3437076F" w14:textId="77777777" w:rsidR="00C1691E" w:rsidRPr="00C1691E" w:rsidRDefault="00C1691E" w:rsidP="00C1691E">
      <w:pPr>
        <w:spacing w:before="480" w:after="120"/>
        <w:rPr>
          <w:rFonts w:ascii="Times New Roman" w:hAnsi="Times New Roman" w:cs="Times New Roman"/>
          <w:b/>
          <w:sz w:val="28"/>
          <w:szCs w:val="28"/>
        </w:rPr>
      </w:pPr>
      <w:r w:rsidRPr="00C1691E">
        <w:rPr>
          <w:rFonts w:ascii="Times New Roman" w:hAnsi="Times New Roman" w:cs="Times New Roman"/>
          <w:b/>
          <w:sz w:val="28"/>
          <w:szCs w:val="28"/>
        </w:rPr>
        <w:t>ЗАГОЛОВОК СТАТЬИ НА АНГЛИЙСКОМ ЯЗЫКЕ</w:t>
      </w:r>
    </w:p>
    <w:p w14:paraId="3E24F2B5" w14:textId="77777777" w:rsidR="00C1691E" w:rsidRPr="00C1691E" w:rsidRDefault="00C1691E" w:rsidP="00C1691E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C1691E">
        <w:rPr>
          <w:rFonts w:ascii="Times New Roman" w:hAnsi="Times New Roman" w:cs="Times New Roman"/>
          <w:b/>
        </w:rPr>
        <w:t>И.О. Фамилия</w:t>
      </w:r>
      <w:r w:rsidRPr="00C1691E">
        <w:rPr>
          <w:rFonts w:ascii="Times New Roman" w:hAnsi="Times New Roman" w:cs="Times New Roman"/>
          <w:vertAlign w:val="superscript"/>
        </w:rPr>
        <w:t>1</w:t>
      </w:r>
      <w:r w:rsidRPr="00C1691E">
        <w:rPr>
          <w:rFonts w:ascii="Times New Roman" w:hAnsi="Times New Roman" w:cs="Times New Roman"/>
          <w:b/>
        </w:rPr>
        <w:t>, И.О. Фамилия</w:t>
      </w:r>
      <w:r w:rsidRPr="00C1691E">
        <w:rPr>
          <w:rFonts w:ascii="Times New Roman" w:hAnsi="Times New Roman" w:cs="Times New Roman"/>
          <w:vertAlign w:val="superscript"/>
        </w:rPr>
        <w:t>2…</w:t>
      </w:r>
      <w:r w:rsidRPr="00C1691E">
        <w:rPr>
          <w:rFonts w:ascii="Times New Roman" w:hAnsi="Times New Roman" w:cs="Times New Roman"/>
        </w:rPr>
        <w:t xml:space="preserve"> на английском языке</w:t>
      </w:r>
    </w:p>
    <w:p w14:paraId="2A7FEB3D" w14:textId="77777777" w:rsidR="00C1691E" w:rsidRPr="00C1691E" w:rsidRDefault="00C1691E" w:rsidP="00C1691E">
      <w:pPr>
        <w:spacing w:after="0" w:line="240" w:lineRule="auto"/>
        <w:jc w:val="both"/>
        <w:rPr>
          <w:rFonts w:ascii="Times New Roman" w:hAnsi="Times New Roman" w:cs="Times New Roman"/>
          <w:i/>
          <w:spacing w:val="-2"/>
          <w:sz w:val="20"/>
          <w:szCs w:val="20"/>
        </w:rPr>
      </w:pPr>
      <w:r w:rsidRPr="00C1691E">
        <w:rPr>
          <w:rFonts w:ascii="Times New Roman" w:hAnsi="Times New Roman" w:cs="Times New Roman"/>
          <w:spacing w:val="-2"/>
          <w:sz w:val="20"/>
          <w:szCs w:val="20"/>
          <w:vertAlign w:val="superscript"/>
        </w:rPr>
        <w:t xml:space="preserve">1 </w:t>
      </w:r>
      <w:r w:rsidRPr="00C1691E">
        <w:rPr>
          <w:rFonts w:ascii="Times New Roman" w:hAnsi="Times New Roman" w:cs="Times New Roman"/>
          <w:i/>
          <w:spacing w:val="-2"/>
          <w:sz w:val="20"/>
          <w:szCs w:val="20"/>
        </w:rPr>
        <w:t xml:space="preserve">Место работы первого автора почтовый адрес организации, </w:t>
      </w:r>
      <w:hyperlink r:id="rId11" w:history="1">
        <w:r w:rsidRPr="00C1691E">
          <w:rPr>
            <w:rFonts w:ascii="Times New Roman" w:hAnsi="Times New Roman" w:cs="Times New Roman"/>
            <w:i/>
            <w:spacing w:val="-2"/>
            <w:sz w:val="20"/>
            <w:szCs w:val="20"/>
            <w:u w:val="thick" w:color="000000"/>
          </w:rPr>
          <w:t>адрес</w:t>
        </w:r>
      </w:hyperlink>
      <w:r w:rsidRPr="00C1691E">
        <w:rPr>
          <w:rFonts w:ascii="Times New Roman" w:hAnsi="Times New Roman" w:cs="Times New Roman"/>
          <w:i/>
          <w:spacing w:val="-2"/>
          <w:sz w:val="20"/>
          <w:szCs w:val="20"/>
          <w:u w:val="thick" w:color="000000"/>
        </w:rPr>
        <w:t xml:space="preserve"> электронной почты для связи</w:t>
      </w:r>
      <w:r w:rsidRPr="00C1691E">
        <w:rPr>
          <w:rFonts w:ascii="Times New Roman" w:hAnsi="Times New Roman" w:cs="Times New Roman"/>
          <w:i/>
          <w:spacing w:val="-2"/>
          <w:sz w:val="20"/>
          <w:szCs w:val="20"/>
        </w:rPr>
        <w:t xml:space="preserve"> – </w:t>
      </w:r>
      <w:r w:rsidRPr="00C1691E">
        <w:rPr>
          <w:rFonts w:ascii="Times New Roman" w:hAnsi="Times New Roman" w:cs="Times New Roman"/>
          <w:spacing w:val="-2"/>
          <w:sz w:val="20"/>
          <w:szCs w:val="20"/>
        </w:rPr>
        <w:t>на английском языке</w:t>
      </w:r>
    </w:p>
    <w:p w14:paraId="087042B4" w14:textId="77777777" w:rsidR="00C1691E" w:rsidRPr="00C1691E" w:rsidRDefault="00C1691E" w:rsidP="00C1691E">
      <w:pPr>
        <w:spacing w:after="0" w:line="240" w:lineRule="auto"/>
        <w:jc w:val="both"/>
        <w:rPr>
          <w:rFonts w:ascii="Times New Roman" w:hAnsi="Times New Roman" w:cs="Times New Roman"/>
          <w:i/>
          <w:spacing w:val="-2"/>
          <w:sz w:val="20"/>
          <w:szCs w:val="20"/>
        </w:rPr>
      </w:pPr>
      <w:r w:rsidRPr="00C1691E">
        <w:rPr>
          <w:rFonts w:ascii="Times New Roman" w:hAnsi="Times New Roman" w:cs="Times New Roman"/>
          <w:spacing w:val="-2"/>
          <w:sz w:val="20"/>
          <w:szCs w:val="20"/>
          <w:vertAlign w:val="superscript"/>
        </w:rPr>
        <w:t xml:space="preserve">2 </w:t>
      </w:r>
      <w:r w:rsidRPr="00C1691E">
        <w:rPr>
          <w:rFonts w:ascii="Times New Roman" w:hAnsi="Times New Roman" w:cs="Times New Roman"/>
          <w:i/>
          <w:spacing w:val="-2"/>
          <w:sz w:val="20"/>
          <w:szCs w:val="20"/>
        </w:rPr>
        <w:t xml:space="preserve">Место работы второго автора, почтовый адрес организации, </w:t>
      </w:r>
      <w:hyperlink r:id="rId12" w:history="1">
        <w:r w:rsidRPr="00C1691E">
          <w:rPr>
            <w:rFonts w:ascii="Times New Roman" w:hAnsi="Times New Roman" w:cs="Times New Roman"/>
            <w:i/>
            <w:spacing w:val="-2"/>
            <w:sz w:val="20"/>
            <w:szCs w:val="20"/>
            <w:u w:val="thick" w:color="000000"/>
          </w:rPr>
          <w:t>адрес</w:t>
        </w:r>
      </w:hyperlink>
      <w:r w:rsidRPr="00C1691E">
        <w:rPr>
          <w:rFonts w:ascii="Times New Roman" w:hAnsi="Times New Roman" w:cs="Times New Roman"/>
          <w:i/>
          <w:spacing w:val="-2"/>
          <w:sz w:val="20"/>
          <w:szCs w:val="20"/>
          <w:u w:val="thick" w:color="000000"/>
        </w:rPr>
        <w:t xml:space="preserve"> электронной почты для связи</w:t>
      </w:r>
      <w:r w:rsidRPr="00C1691E">
        <w:rPr>
          <w:rFonts w:ascii="Times New Roman" w:hAnsi="Times New Roman" w:cs="Times New Roman"/>
          <w:i/>
          <w:spacing w:val="-2"/>
          <w:sz w:val="20"/>
          <w:szCs w:val="20"/>
        </w:rPr>
        <w:t xml:space="preserve"> –</w:t>
      </w:r>
      <w:r w:rsidRPr="00C1691E">
        <w:rPr>
          <w:rFonts w:ascii="Times New Roman" w:hAnsi="Times New Roman" w:cs="Times New Roman"/>
          <w:spacing w:val="-2"/>
          <w:sz w:val="20"/>
          <w:szCs w:val="20"/>
        </w:rPr>
        <w:t xml:space="preserve"> на английском языке</w:t>
      </w:r>
    </w:p>
    <w:p w14:paraId="55BBA810" w14:textId="77777777" w:rsidR="00C1691E" w:rsidRPr="00C1691E" w:rsidRDefault="00C1691E" w:rsidP="00C1691E">
      <w:pPr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1691E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Abstract </w:t>
      </w:r>
      <w:r w:rsidRPr="00C1691E">
        <w:rPr>
          <w:rFonts w:ascii="Times New Roman" w:hAnsi="Times New Roman" w:cs="Times New Roman"/>
          <w:sz w:val="24"/>
          <w:szCs w:val="24"/>
          <w:lang w:val="en-US"/>
        </w:rPr>
        <w:t xml:space="preserve">(200–250 </w:t>
      </w:r>
      <w:r w:rsidRPr="00C1691E">
        <w:rPr>
          <w:rFonts w:ascii="Times New Roman" w:hAnsi="Times New Roman" w:cs="Times New Roman"/>
          <w:sz w:val="24"/>
          <w:szCs w:val="24"/>
        </w:rPr>
        <w:t>слов</w:t>
      </w:r>
      <w:r w:rsidRPr="00C1691E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1B2B6241" w14:textId="77777777" w:rsidR="00C1691E" w:rsidRPr="00C1691E" w:rsidRDefault="00C1691E" w:rsidP="00C16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1691E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Introduction:</w:t>
      </w:r>
      <w:r w:rsidRPr="00C1691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text, text, text.</w:t>
      </w:r>
    </w:p>
    <w:p w14:paraId="6A65156D" w14:textId="77777777" w:rsidR="00C1691E" w:rsidRPr="00C1691E" w:rsidRDefault="00C1691E" w:rsidP="00C1691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C1691E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Materials and methods:</w:t>
      </w:r>
      <w:r w:rsidRPr="00C1691E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r w:rsidRPr="00C1691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text, text, text.</w:t>
      </w:r>
    </w:p>
    <w:p w14:paraId="42F3F12E" w14:textId="77777777" w:rsidR="00C1691E" w:rsidRPr="00C1691E" w:rsidRDefault="00C1691E" w:rsidP="00C16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C1691E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Results:</w:t>
      </w:r>
      <w:r w:rsidRPr="00C1691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text, text, text.</w:t>
      </w:r>
    </w:p>
    <w:p w14:paraId="237851D9" w14:textId="77777777" w:rsidR="00C1691E" w:rsidRPr="00C1691E" w:rsidRDefault="00C1691E" w:rsidP="00C16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C1691E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Conclusions:</w:t>
      </w:r>
      <w:r w:rsidRPr="00C1691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text, text, text.</w:t>
      </w:r>
    </w:p>
    <w:p w14:paraId="59E8A708" w14:textId="77777777" w:rsidR="00C1691E" w:rsidRPr="00C1691E" w:rsidRDefault="00C1691E" w:rsidP="00C1691E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C1691E">
        <w:rPr>
          <w:rFonts w:ascii="Times New Roman" w:hAnsi="Times New Roman" w:cs="Times New Roman"/>
          <w:b/>
          <w:bCs/>
          <w:sz w:val="24"/>
          <w:szCs w:val="24"/>
          <w:lang w:val="en-US"/>
        </w:rPr>
        <w:t>Key words:</w:t>
      </w:r>
      <w:r w:rsidRPr="00C1691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text, text, text.</w:t>
      </w:r>
    </w:p>
    <w:p w14:paraId="0C9C2D5F" w14:textId="77777777" w:rsidR="00721FF0" w:rsidRPr="002B1131" w:rsidRDefault="00C1691E" w:rsidP="00C169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C1691E">
        <w:rPr>
          <w:rFonts w:ascii="Times New Roman" w:hAnsi="Times New Roman" w:cs="Times New Roman"/>
          <w:bCs/>
          <w:i/>
          <w:sz w:val="24"/>
          <w:szCs w:val="24"/>
          <w:lang w:val="en-US"/>
        </w:rPr>
        <w:t>Acknowledgements</w:t>
      </w:r>
      <w:r w:rsidRPr="002B1131">
        <w:rPr>
          <w:rFonts w:ascii="Times New Roman" w:hAnsi="Times New Roman" w:cs="Times New Roman"/>
          <w:bCs/>
          <w:i/>
          <w:sz w:val="24"/>
          <w:szCs w:val="24"/>
          <w:lang w:val="en-US"/>
        </w:rPr>
        <w:t>:</w:t>
      </w:r>
      <w:r w:rsidRPr="002B113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C1691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text</w:t>
      </w:r>
      <w:r w:rsidRPr="002B113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, </w:t>
      </w:r>
      <w:r w:rsidRPr="00C1691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text</w:t>
      </w:r>
      <w:r w:rsidRPr="002B113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, </w:t>
      </w:r>
      <w:r w:rsidRPr="00C1691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text</w:t>
      </w:r>
      <w:r w:rsidRPr="002B113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</w:p>
    <w:p w14:paraId="3BE92CDA" w14:textId="77777777" w:rsidR="00721FF0" w:rsidRPr="00190D21" w:rsidRDefault="00721FF0" w:rsidP="00721FF0">
      <w:pPr>
        <w:spacing w:after="0" w:line="240" w:lineRule="auto"/>
        <w:jc w:val="both"/>
        <w:rPr>
          <w:rFonts w:ascii="Times New Roman" w:hAnsi="Times New Roman" w:cs="Times New Roman"/>
          <w:i/>
          <w:spacing w:val="-2"/>
          <w:sz w:val="20"/>
          <w:szCs w:val="20"/>
          <w:lang w:val="en-US"/>
        </w:rPr>
      </w:pPr>
      <w:r w:rsidRPr="00721FF0">
        <w:rPr>
          <w:rFonts w:ascii="Times New Roman" w:hAnsi="Times New Roman" w:cs="Times New Roman"/>
          <w:i/>
          <w:sz w:val="20"/>
          <w:szCs w:val="20"/>
          <w:lang w:val="en-US"/>
        </w:rPr>
        <w:t>Corresponding</w:t>
      </w:r>
      <w:r w:rsidRPr="00190D21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r w:rsidRPr="00721FF0">
        <w:rPr>
          <w:rFonts w:ascii="Times New Roman" w:hAnsi="Times New Roman" w:cs="Times New Roman"/>
          <w:i/>
          <w:sz w:val="20"/>
          <w:szCs w:val="20"/>
          <w:lang w:val="en-US"/>
        </w:rPr>
        <w:t>author</w:t>
      </w:r>
      <w:r w:rsidRPr="00190D21">
        <w:rPr>
          <w:rFonts w:ascii="Times New Roman" w:hAnsi="Times New Roman" w:cs="Times New Roman"/>
          <w:i/>
          <w:sz w:val="20"/>
          <w:szCs w:val="20"/>
          <w:lang w:val="en-US"/>
        </w:rPr>
        <w:t xml:space="preserve">: </w:t>
      </w:r>
      <w:r w:rsidRPr="00721FF0">
        <w:rPr>
          <w:rFonts w:ascii="Times New Roman" w:hAnsi="Times New Roman" w:cs="Times New Roman"/>
          <w:i/>
          <w:sz w:val="20"/>
          <w:szCs w:val="20"/>
        </w:rPr>
        <w:t>Имя</w:t>
      </w:r>
      <w:r w:rsidRPr="00190D21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r w:rsidRPr="00721FF0">
        <w:rPr>
          <w:rFonts w:ascii="Times New Roman" w:hAnsi="Times New Roman" w:cs="Times New Roman"/>
          <w:i/>
          <w:sz w:val="20"/>
          <w:szCs w:val="20"/>
        </w:rPr>
        <w:t>Отчество</w:t>
      </w:r>
      <w:r w:rsidRPr="00190D21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r w:rsidRPr="00721FF0">
        <w:rPr>
          <w:rFonts w:ascii="Times New Roman" w:hAnsi="Times New Roman" w:cs="Times New Roman"/>
          <w:i/>
          <w:sz w:val="20"/>
          <w:szCs w:val="20"/>
        </w:rPr>
        <w:t>Фамилия</w:t>
      </w:r>
      <w:r w:rsidRPr="00190D21">
        <w:rPr>
          <w:rFonts w:ascii="Times New Roman" w:hAnsi="Times New Roman" w:cs="Times New Roman"/>
          <w:i/>
          <w:sz w:val="20"/>
          <w:szCs w:val="20"/>
          <w:lang w:val="en-US"/>
        </w:rPr>
        <w:t xml:space="preserve">, </w:t>
      </w:r>
      <w:hyperlink r:id="rId13" w:history="1">
        <w:r w:rsidRPr="00721FF0">
          <w:rPr>
            <w:rFonts w:ascii="Times New Roman" w:hAnsi="Times New Roman" w:cs="Times New Roman"/>
            <w:i/>
            <w:sz w:val="20"/>
            <w:szCs w:val="20"/>
            <w:u w:val="thick" w:color="000000"/>
          </w:rPr>
          <w:t>адрес</w:t>
        </w:r>
      </w:hyperlink>
      <w:r w:rsidRPr="00190D21">
        <w:rPr>
          <w:rFonts w:ascii="Times New Roman" w:hAnsi="Times New Roman" w:cs="Times New Roman"/>
          <w:i/>
          <w:sz w:val="20"/>
          <w:szCs w:val="20"/>
          <w:u w:val="thick" w:color="000000"/>
          <w:lang w:val="en-US"/>
        </w:rPr>
        <w:t xml:space="preserve"> </w:t>
      </w:r>
      <w:r w:rsidRPr="00721FF0">
        <w:rPr>
          <w:rFonts w:ascii="Times New Roman" w:hAnsi="Times New Roman" w:cs="Times New Roman"/>
          <w:i/>
          <w:sz w:val="20"/>
          <w:szCs w:val="20"/>
          <w:u w:val="thick" w:color="000000"/>
        </w:rPr>
        <w:t>электронной</w:t>
      </w:r>
      <w:r w:rsidRPr="00190D21">
        <w:rPr>
          <w:rFonts w:ascii="Times New Roman" w:hAnsi="Times New Roman" w:cs="Times New Roman"/>
          <w:i/>
          <w:sz w:val="20"/>
          <w:szCs w:val="20"/>
          <w:u w:val="thick" w:color="000000"/>
          <w:lang w:val="en-US"/>
        </w:rPr>
        <w:t xml:space="preserve"> </w:t>
      </w:r>
      <w:r w:rsidRPr="00721FF0">
        <w:rPr>
          <w:rFonts w:ascii="Times New Roman" w:hAnsi="Times New Roman" w:cs="Times New Roman"/>
          <w:i/>
          <w:sz w:val="20"/>
          <w:szCs w:val="20"/>
          <w:u w:val="thick" w:color="000000"/>
        </w:rPr>
        <w:t>почты</w:t>
      </w:r>
      <w:r w:rsidRPr="00190D21">
        <w:rPr>
          <w:rFonts w:ascii="Times New Roman" w:hAnsi="Times New Roman" w:cs="Times New Roman"/>
          <w:i/>
          <w:sz w:val="20"/>
          <w:szCs w:val="20"/>
          <w:u w:val="thick" w:color="000000"/>
          <w:lang w:val="en-US"/>
        </w:rPr>
        <w:t xml:space="preserve"> </w:t>
      </w:r>
      <w:r w:rsidRPr="00721FF0">
        <w:rPr>
          <w:rFonts w:ascii="Times New Roman" w:hAnsi="Times New Roman" w:cs="Times New Roman"/>
          <w:i/>
          <w:sz w:val="20"/>
          <w:szCs w:val="20"/>
          <w:u w:val="thick" w:color="000000"/>
        </w:rPr>
        <w:t>для</w:t>
      </w:r>
      <w:r w:rsidRPr="00190D21">
        <w:rPr>
          <w:rFonts w:ascii="Times New Roman" w:hAnsi="Times New Roman" w:cs="Times New Roman"/>
          <w:i/>
          <w:sz w:val="20"/>
          <w:szCs w:val="20"/>
          <w:u w:val="thick" w:color="000000"/>
          <w:lang w:val="en-US"/>
        </w:rPr>
        <w:t xml:space="preserve"> </w:t>
      </w:r>
      <w:r w:rsidRPr="00721FF0">
        <w:rPr>
          <w:rFonts w:ascii="Times New Roman" w:hAnsi="Times New Roman" w:cs="Times New Roman"/>
          <w:i/>
          <w:sz w:val="20"/>
          <w:szCs w:val="20"/>
          <w:u w:val="thick" w:color="000000"/>
        </w:rPr>
        <w:t>связи</w:t>
      </w:r>
      <w:r w:rsidRPr="00190D21">
        <w:rPr>
          <w:rFonts w:ascii="Times New Roman" w:hAnsi="Times New Roman" w:cs="Times New Roman"/>
          <w:i/>
          <w:spacing w:val="-2"/>
          <w:sz w:val="20"/>
          <w:szCs w:val="20"/>
          <w:lang w:val="en-US"/>
        </w:rPr>
        <w:t xml:space="preserve"> –</w:t>
      </w:r>
      <w:r w:rsidRPr="00190D21">
        <w:rPr>
          <w:rFonts w:ascii="Times New Roman" w:hAnsi="Times New Roman" w:cs="Times New Roman"/>
          <w:spacing w:val="-2"/>
          <w:sz w:val="20"/>
          <w:szCs w:val="20"/>
          <w:lang w:val="en-US"/>
        </w:rPr>
        <w:t xml:space="preserve"> </w:t>
      </w:r>
      <w:r w:rsidRPr="00721FF0">
        <w:rPr>
          <w:rFonts w:ascii="Times New Roman" w:hAnsi="Times New Roman" w:cs="Times New Roman"/>
          <w:spacing w:val="-2"/>
          <w:sz w:val="20"/>
          <w:szCs w:val="20"/>
        </w:rPr>
        <w:t>на</w:t>
      </w:r>
      <w:r w:rsidRPr="00190D21">
        <w:rPr>
          <w:rFonts w:ascii="Times New Roman" w:hAnsi="Times New Roman" w:cs="Times New Roman"/>
          <w:spacing w:val="-2"/>
          <w:sz w:val="20"/>
          <w:szCs w:val="20"/>
          <w:lang w:val="en-US"/>
        </w:rPr>
        <w:t xml:space="preserve"> </w:t>
      </w:r>
      <w:r w:rsidRPr="00721FF0">
        <w:rPr>
          <w:rFonts w:ascii="Times New Roman" w:hAnsi="Times New Roman" w:cs="Times New Roman"/>
          <w:spacing w:val="-2"/>
          <w:sz w:val="20"/>
          <w:szCs w:val="20"/>
        </w:rPr>
        <w:t>английском</w:t>
      </w:r>
      <w:r w:rsidRPr="00190D21">
        <w:rPr>
          <w:rFonts w:ascii="Times New Roman" w:hAnsi="Times New Roman" w:cs="Times New Roman"/>
          <w:spacing w:val="-2"/>
          <w:sz w:val="20"/>
          <w:szCs w:val="20"/>
          <w:lang w:val="en-US"/>
        </w:rPr>
        <w:t xml:space="preserve"> </w:t>
      </w:r>
      <w:r w:rsidRPr="00721FF0">
        <w:rPr>
          <w:rFonts w:ascii="Times New Roman" w:hAnsi="Times New Roman" w:cs="Times New Roman"/>
          <w:spacing w:val="-2"/>
          <w:sz w:val="20"/>
          <w:szCs w:val="20"/>
        </w:rPr>
        <w:t>языке</w:t>
      </w:r>
    </w:p>
    <w:p w14:paraId="40BC9E3E" w14:textId="77777777" w:rsidR="00721FF0" w:rsidRPr="00190D21" w:rsidRDefault="00721FF0" w:rsidP="00C1691E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  <w:lang w:val="en-US"/>
        </w:rPr>
      </w:pPr>
    </w:p>
    <w:p w14:paraId="739966C1" w14:textId="77777777" w:rsidR="00C1691E" w:rsidRPr="00C1691E" w:rsidRDefault="00C1691E" w:rsidP="00C1691E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 w:rsidRPr="00C1691E">
        <w:rPr>
          <w:rFonts w:ascii="Times New Roman" w:hAnsi="Times New Roman" w:cs="Times New Roman"/>
          <w:b/>
          <w:sz w:val="24"/>
          <w:szCs w:val="20"/>
        </w:rPr>
        <w:t xml:space="preserve">ВВЕДЕНИЕ </w:t>
      </w:r>
    </w:p>
    <w:p w14:paraId="5F07E5DC" w14:textId="77777777" w:rsidR="00C1691E" w:rsidRPr="00C1691E" w:rsidRDefault="00C1691E" w:rsidP="00C1691E">
      <w:pPr>
        <w:shd w:val="clear" w:color="auto" w:fill="FFFFFF"/>
        <w:spacing w:after="0" w:line="270" w:lineRule="atLeast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691E">
        <w:rPr>
          <w:rFonts w:ascii="Times New Roman" w:eastAsia="Times New Roman" w:hAnsi="Times New Roman" w:cs="Times New Roman"/>
          <w:sz w:val="20"/>
          <w:szCs w:val="20"/>
          <w:lang w:eastAsia="ru-RU"/>
        </w:rPr>
        <w:t>Задача введения — обзор современного состояния рассматриваемой в статье проблематики, обозначение научной проблемы и ее актуальности.</w:t>
      </w:r>
    </w:p>
    <w:p w14:paraId="4D0A0A8E" w14:textId="77777777" w:rsidR="00C1691E" w:rsidRPr="00C1691E" w:rsidRDefault="00C1691E" w:rsidP="00C1691E">
      <w:pPr>
        <w:shd w:val="clear" w:color="auto" w:fill="FFFFFF"/>
        <w:spacing w:after="0" w:line="270" w:lineRule="atLeast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69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Введение должно включать обзор современных оригинальных российских и зарубежных научных достижений в рассматриваемой предметной области, исследований и результатов, на которых базируется представляемая работа (Литературный обзор). Литературный обзор должен подчеркивать актуальность и новизну рассматриваемых в исследовании вопросов, исходя из которой ставятся и описываются цели и задачи приведенной работы. </w:t>
      </w:r>
    </w:p>
    <w:p w14:paraId="1543B711" w14:textId="77777777" w:rsidR="00C1691E" w:rsidRPr="00C1691E" w:rsidRDefault="00C1691E" w:rsidP="00C1691E">
      <w:pPr>
        <w:shd w:val="clear" w:color="auto" w:fill="FFFFFF"/>
        <w:spacing w:after="0" w:line="270" w:lineRule="atLeast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691E">
        <w:rPr>
          <w:rFonts w:ascii="Times New Roman" w:eastAsia="Times New Roman" w:hAnsi="Times New Roman" w:cs="Times New Roman"/>
          <w:sz w:val="20"/>
          <w:szCs w:val="20"/>
          <w:lang w:eastAsia="ru-RU"/>
        </w:rPr>
        <w:t>Во введении должна содержаться информация, которая позволит читателю понять и оценить результаты исследования, представленного в статье.</w:t>
      </w:r>
    </w:p>
    <w:p w14:paraId="61D2B39B" w14:textId="77777777" w:rsidR="00C1691E" w:rsidRPr="00C1691E" w:rsidRDefault="00C1691E" w:rsidP="00C1691E">
      <w:pPr>
        <w:shd w:val="clear" w:color="auto" w:fill="FFFFFF"/>
        <w:spacing w:after="0" w:line="270" w:lineRule="atLeast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B41367E" w14:textId="77777777" w:rsidR="00C1691E" w:rsidRPr="00C1691E" w:rsidRDefault="00C1691E" w:rsidP="00C1691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1691E">
        <w:rPr>
          <w:rFonts w:ascii="Times New Roman" w:hAnsi="Times New Roman" w:cs="Times New Roman"/>
          <w:b/>
          <w:i/>
          <w:sz w:val="24"/>
          <w:szCs w:val="24"/>
        </w:rPr>
        <w:t>Полнота литературного обзора</w:t>
      </w:r>
    </w:p>
    <w:p w14:paraId="3FD48346" w14:textId="77777777" w:rsidR="00C1691E" w:rsidRPr="00C1691E" w:rsidRDefault="00C1691E" w:rsidP="00C1691E">
      <w:pPr>
        <w:shd w:val="clear" w:color="auto" w:fill="FFFFFF"/>
        <w:spacing w:after="0" w:line="270" w:lineRule="atLeast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69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Список источников включает от 20 до 50 источников, не учитывая ссылки на нормативные документы (ГОСТ, СНиП, СП), </w:t>
      </w:r>
      <w:proofErr w:type="spellStart"/>
      <w:r w:rsidRPr="00C1691E">
        <w:rPr>
          <w:rFonts w:ascii="Times New Roman" w:eastAsia="Times New Roman" w:hAnsi="Times New Roman" w:cs="Times New Roman"/>
          <w:sz w:val="20"/>
          <w:szCs w:val="20"/>
          <w:lang w:eastAsia="ru-RU"/>
        </w:rPr>
        <w:t>интернет-ресурсы</w:t>
      </w:r>
      <w:proofErr w:type="spellEnd"/>
      <w:r w:rsidRPr="00C169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(сайты сети Интернет, не являющиеся периодическими изданиями), отчеты, а также источники, отсутствующие в каталогах ведущих российских библиотек-депозитариев (ГПНТБ, РНБ, РГБ), архивах и т.п. Подобные источники следует указывать в списке литературы сверх минимально установленного порога. Не рекомендуется ссылаться на </w:t>
      </w:r>
      <w:proofErr w:type="spellStart"/>
      <w:r w:rsidRPr="00C1691E">
        <w:rPr>
          <w:rFonts w:ascii="Times New Roman" w:eastAsia="Times New Roman" w:hAnsi="Times New Roman" w:cs="Times New Roman"/>
          <w:sz w:val="20"/>
          <w:szCs w:val="20"/>
          <w:lang w:eastAsia="ru-RU"/>
        </w:rPr>
        <w:t>интернет-ресурсы</w:t>
      </w:r>
      <w:proofErr w:type="spellEnd"/>
      <w:r w:rsidRPr="00C1691E">
        <w:rPr>
          <w:rFonts w:ascii="Times New Roman" w:eastAsia="Times New Roman" w:hAnsi="Times New Roman" w:cs="Times New Roman"/>
          <w:sz w:val="20"/>
          <w:szCs w:val="20"/>
          <w:lang w:eastAsia="ru-RU"/>
        </w:rPr>
        <w:t>, не содержащие научную информацию, учебники, учебные и методические пособия.</w:t>
      </w:r>
    </w:p>
    <w:p w14:paraId="56BCE5E0" w14:textId="77777777" w:rsidR="00C1691E" w:rsidRPr="00C1691E" w:rsidRDefault="00C1691E" w:rsidP="00C1691E">
      <w:pPr>
        <w:shd w:val="clear" w:color="auto" w:fill="FFFFFF"/>
        <w:spacing w:after="0" w:line="270" w:lineRule="atLeast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69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числе источников рекомендуется использовать публикации на английском языке, индексируемые в международных </w:t>
      </w:r>
      <w:proofErr w:type="spellStart"/>
      <w:r w:rsidRPr="00C1691E">
        <w:rPr>
          <w:rFonts w:ascii="Times New Roman" w:eastAsia="Times New Roman" w:hAnsi="Times New Roman" w:cs="Times New Roman"/>
          <w:sz w:val="20"/>
          <w:szCs w:val="20"/>
          <w:lang w:eastAsia="ru-RU"/>
        </w:rPr>
        <w:t>цитатно</w:t>
      </w:r>
      <w:proofErr w:type="spellEnd"/>
      <w:r w:rsidRPr="00C169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-аналитических базах данных </w:t>
      </w:r>
      <w:proofErr w:type="spellStart"/>
      <w:r w:rsidRPr="00C1691E">
        <w:rPr>
          <w:rFonts w:ascii="Times New Roman" w:eastAsia="Times New Roman" w:hAnsi="Times New Roman" w:cs="Times New Roman"/>
          <w:sz w:val="20"/>
          <w:szCs w:val="20"/>
          <w:lang w:eastAsia="ru-RU"/>
        </w:rPr>
        <w:t>Web</w:t>
      </w:r>
      <w:proofErr w:type="spellEnd"/>
      <w:r w:rsidRPr="00C169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C1691E">
        <w:rPr>
          <w:rFonts w:ascii="Times New Roman" w:eastAsia="Times New Roman" w:hAnsi="Times New Roman" w:cs="Times New Roman"/>
          <w:sz w:val="20"/>
          <w:szCs w:val="20"/>
          <w:lang w:eastAsia="ru-RU"/>
        </w:rPr>
        <w:t>of</w:t>
      </w:r>
      <w:proofErr w:type="spellEnd"/>
      <w:r w:rsidRPr="00C169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C1691E">
        <w:rPr>
          <w:rFonts w:ascii="Times New Roman" w:eastAsia="Times New Roman" w:hAnsi="Times New Roman" w:cs="Times New Roman"/>
          <w:sz w:val="20"/>
          <w:szCs w:val="20"/>
          <w:lang w:eastAsia="ru-RU"/>
        </w:rPr>
        <w:t>Science</w:t>
      </w:r>
      <w:proofErr w:type="spellEnd"/>
      <w:r w:rsidRPr="00C1691E">
        <w:rPr>
          <w:rFonts w:ascii="Times New Roman" w:eastAsia="Times New Roman" w:hAnsi="Times New Roman" w:cs="Times New Roman"/>
          <w:sz w:val="20"/>
          <w:szCs w:val="20"/>
          <w:lang w:eastAsia="ru-RU"/>
        </w:rPr>
        <w:t>/ Scopus и др.</w:t>
      </w:r>
    </w:p>
    <w:p w14:paraId="27CBAD39" w14:textId="77777777" w:rsidR="00C1691E" w:rsidRPr="00C1691E" w:rsidRDefault="00C1691E" w:rsidP="00C1691E">
      <w:pPr>
        <w:shd w:val="clear" w:color="auto" w:fill="FFFFFF"/>
        <w:spacing w:after="0" w:line="270" w:lineRule="atLeast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69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Состав источников должен быть актуальным. Рекомендуется использовать оригинальные источники не старше 10 лет. </w:t>
      </w:r>
    </w:p>
    <w:p w14:paraId="4BC13E4C" w14:textId="77777777" w:rsidR="00C1691E" w:rsidRPr="00C1691E" w:rsidRDefault="00C1691E" w:rsidP="00C1691E">
      <w:pPr>
        <w:shd w:val="clear" w:color="auto" w:fill="FFFFFF"/>
        <w:spacing w:after="0" w:line="270" w:lineRule="atLeast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69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Ссылаться нужно в первую очередь на оригинальные источники из научных журналов, включенных в глобальные индексы цитирования. </w:t>
      </w:r>
    </w:p>
    <w:p w14:paraId="4F7FB43D" w14:textId="77777777" w:rsidR="00C1691E" w:rsidRPr="00C1691E" w:rsidRDefault="00C1691E" w:rsidP="00C1691E">
      <w:pPr>
        <w:shd w:val="clear" w:color="auto" w:fill="FFFFFF"/>
        <w:spacing w:after="0" w:line="270" w:lineRule="atLeast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691E">
        <w:rPr>
          <w:rFonts w:ascii="Times New Roman" w:eastAsia="Times New Roman" w:hAnsi="Times New Roman" w:cs="Times New Roman"/>
          <w:sz w:val="20"/>
          <w:szCs w:val="20"/>
          <w:lang w:eastAsia="ru-RU"/>
        </w:rPr>
        <w:t>Уровень публикации определяют полнота и представительность источников. Не менее шести из иностранных и не менее шести из российских источников должны быть включены в один из ведущих индексов цитирования:</w:t>
      </w:r>
    </w:p>
    <w:p w14:paraId="71325EB3" w14:textId="77777777" w:rsidR="00C1691E" w:rsidRPr="00C1691E" w:rsidRDefault="00C1691E" w:rsidP="00C1691E">
      <w:pPr>
        <w:shd w:val="clear" w:color="auto" w:fill="FFFFFF"/>
        <w:spacing w:after="0" w:line="270" w:lineRule="atLeast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C1691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•</w:t>
      </w:r>
      <w:r w:rsidRPr="00C1691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ab/>
        <w:t>Web of Science http://webofknowledge.com</w:t>
      </w:r>
    </w:p>
    <w:p w14:paraId="3467F15D" w14:textId="77777777" w:rsidR="00C1691E" w:rsidRPr="00C1691E" w:rsidRDefault="00C1691E" w:rsidP="00C1691E">
      <w:pPr>
        <w:shd w:val="clear" w:color="auto" w:fill="FFFFFF"/>
        <w:spacing w:after="0" w:line="270" w:lineRule="atLeast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C1691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•</w:t>
      </w:r>
      <w:r w:rsidRPr="00C1691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ab/>
        <w:t>Scopus http://www.scopus.com/home.url;</w:t>
      </w:r>
    </w:p>
    <w:p w14:paraId="12A34BD6" w14:textId="77777777" w:rsidR="00C1691E" w:rsidRPr="00C1691E" w:rsidRDefault="00C1691E" w:rsidP="00C1691E">
      <w:pPr>
        <w:shd w:val="clear" w:color="auto" w:fill="FFFFFF"/>
        <w:spacing w:after="0" w:line="270" w:lineRule="atLeast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691E">
        <w:rPr>
          <w:rFonts w:ascii="Times New Roman" w:eastAsia="Times New Roman" w:hAnsi="Times New Roman" w:cs="Times New Roman"/>
          <w:sz w:val="20"/>
          <w:szCs w:val="20"/>
          <w:lang w:eastAsia="ru-RU"/>
        </w:rPr>
        <w:t>•</w:t>
      </w:r>
      <w:r w:rsidRPr="00C1691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Российский индекс научного цитирования </w:t>
      </w:r>
      <w:hyperlink r:id="rId14" w:history="1">
        <w:r w:rsidRPr="00C1691E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http://elibrary.ru</w:t>
        </w:r>
      </w:hyperlink>
      <w:r w:rsidRPr="00C1691E">
        <w:rPr>
          <w:rFonts w:ascii="Times New Roman" w:hAnsi="Times New Roman" w:cs="Times New Roman"/>
          <w:sz w:val="20"/>
        </w:rPr>
        <w:t>;</w:t>
      </w:r>
    </w:p>
    <w:p w14:paraId="1DA11C6C" w14:textId="77777777" w:rsidR="00C1691E" w:rsidRPr="00C1691E" w:rsidRDefault="00C1691E" w:rsidP="00C1691E">
      <w:pPr>
        <w:shd w:val="clear" w:color="auto" w:fill="FFFFFF"/>
        <w:spacing w:after="0" w:line="270" w:lineRule="atLeast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691E">
        <w:rPr>
          <w:rFonts w:ascii="Times New Roman" w:eastAsia="Times New Roman" w:hAnsi="Times New Roman" w:cs="Times New Roman"/>
          <w:sz w:val="20"/>
          <w:szCs w:val="20"/>
          <w:lang w:eastAsia="ru-RU"/>
        </w:rPr>
        <w:t>Англоязычных источников не менее 50 %, за последние три года — не менее половины.</w:t>
      </w:r>
    </w:p>
    <w:p w14:paraId="48CC203E" w14:textId="6479B6E5" w:rsidR="00C1691E" w:rsidRPr="00C1691E" w:rsidRDefault="00C1691E" w:rsidP="00C1691E">
      <w:p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b/>
          <w:iCs/>
          <w:sz w:val="24"/>
          <w:szCs w:val="20"/>
        </w:rPr>
      </w:pPr>
    </w:p>
    <w:p w14:paraId="59FDCF87" w14:textId="77777777" w:rsidR="00C1691E" w:rsidRPr="00C1691E" w:rsidRDefault="00C1691E" w:rsidP="00C1691E">
      <w:p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b/>
          <w:iCs/>
          <w:sz w:val="24"/>
          <w:szCs w:val="20"/>
        </w:rPr>
      </w:pPr>
      <w:r w:rsidRPr="00C1691E">
        <w:rPr>
          <w:rFonts w:ascii="Times New Roman" w:hAnsi="Times New Roman" w:cs="Times New Roman"/>
          <w:b/>
          <w:iCs/>
          <w:sz w:val="24"/>
          <w:szCs w:val="20"/>
        </w:rPr>
        <w:t>МАТЕРИАЛЫ И МЕТОДЫ</w:t>
      </w:r>
    </w:p>
    <w:p w14:paraId="790F422F" w14:textId="77777777" w:rsidR="00C1691E" w:rsidRPr="00C1691E" w:rsidRDefault="00C1691E" w:rsidP="00C1691E">
      <w:pPr>
        <w:shd w:val="clear" w:color="auto" w:fill="FFFFFF"/>
        <w:spacing w:after="0" w:line="270" w:lineRule="atLeast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691E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Раздел описывает методику проведения исследования. Обоснование выбора темы (названия) статьи. Сведения о методе, приведенные в разделе, должны быть достаточными для воспроизведения его квалифицированным исследователем.</w:t>
      </w:r>
    </w:p>
    <w:p w14:paraId="596B049A" w14:textId="77777777" w:rsidR="00C1691E" w:rsidRPr="00C1691E" w:rsidRDefault="00C1691E" w:rsidP="00C1691E">
      <w:pPr>
        <w:shd w:val="clear" w:color="auto" w:fill="FFFFFF"/>
        <w:spacing w:after="0" w:line="270" w:lineRule="atLeast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99C67C7" w14:textId="77777777" w:rsidR="00C1691E" w:rsidRPr="00C1691E" w:rsidRDefault="00C1691E" w:rsidP="00C1691E">
      <w:pPr>
        <w:spacing w:before="240" w:after="120" w:line="240" w:lineRule="auto"/>
        <w:rPr>
          <w:rFonts w:ascii="Times New Roman" w:hAnsi="Times New Roman" w:cs="Times New Roman"/>
          <w:b/>
          <w:iCs/>
          <w:sz w:val="24"/>
          <w:szCs w:val="20"/>
        </w:rPr>
      </w:pPr>
      <w:r w:rsidRPr="00C1691E">
        <w:rPr>
          <w:rFonts w:ascii="Times New Roman" w:hAnsi="Times New Roman" w:cs="Times New Roman"/>
          <w:b/>
          <w:iCs/>
          <w:sz w:val="24"/>
          <w:szCs w:val="20"/>
        </w:rPr>
        <w:t>РЕЗУЛЬТАТЫ ИССЛЕДОВАНИЯ</w:t>
      </w:r>
    </w:p>
    <w:p w14:paraId="00462359" w14:textId="77777777" w:rsidR="00C1691E" w:rsidRPr="00C1691E" w:rsidRDefault="00C1691E" w:rsidP="00C1691E">
      <w:pPr>
        <w:shd w:val="clear" w:color="auto" w:fill="FFFFFF"/>
        <w:spacing w:after="120" w:line="270" w:lineRule="atLeast"/>
        <w:ind w:firstLine="426"/>
        <w:jc w:val="both"/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</w:pPr>
      <w:r w:rsidRPr="00C169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этой части статьи должен быть представлен систематизированный авторский аналитический и статистический материал. Результаты проведенного исследования необходимо описывать так, чтобы читатель мог проследить его этапы и оценить обоснованность сделанных автором выводов. Это основной раздел, цель которого — при помощи анализа, обобщения и разъяснения данных доказать рабочую гипотезу (гипотезы). Результаты при необходимости </w:t>
      </w:r>
      <w:r w:rsidRPr="00C1691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подтверждаются иллюстрациями (таблицами, графиками, рисунками), которые представляют исходный материал или доказательства в свернутом виде. Важно, чтобы проиллюстрированная информация не дублировала уже приведенную </w:t>
      </w:r>
      <w:r w:rsidRPr="00C1691E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в тексте. Представленные в статье результаты следует сопоставить с предыдущими работами в этой области как автора, так и других исследователей. Такое сравнение дополнительно раскроет новизну проведенной работы, придаст ей объективность. Результаты исследования должны быть изложены кратко, но при этом содержать достаточно информации для оценки сделанных выводов. </w:t>
      </w:r>
    </w:p>
    <w:p w14:paraId="1DC6D018" w14:textId="77777777" w:rsidR="00C1691E" w:rsidRPr="00C1691E" w:rsidRDefault="00C1691E" w:rsidP="00C1691E">
      <w:pPr>
        <w:shd w:val="clear" w:color="auto" w:fill="FFFFFF"/>
        <w:spacing w:after="120" w:line="270" w:lineRule="atLeast"/>
        <w:ind w:firstLine="426"/>
        <w:jc w:val="both"/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</w:pPr>
    </w:p>
    <w:p w14:paraId="6F29FC7D" w14:textId="77777777" w:rsidR="00C1691E" w:rsidRPr="00C1691E" w:rsidRDefault="00C1691E" w:rsidP="00C1691E">
      <w:pPr>
        <w:spacing w:before="240" w:after="120" w:line="240" w:lineRule="auto"/>
        <w:rPr>
          <w:rFonts w:ascii="Times New Roman" w:hAnsi="Times New Roman" w:cs="Times New Roman"/>
          <w:b/>
          <w:iCs/>
          <w:sz w:val="24"/>
          <w:szCs w:val="20"/>
        </w:rPr>
      </w:pPr>
      <w:r w:rsidRPr="00C1691E">
        <w:rPr>
          <w:rFonts w:ascii="Times New Roman" w:hAnsi="Times New Roman" w:cs="Times New Roman"/>
          <w:b/>
          <w:iCs/>
          <w:sz w:val="24"/>
          <w:szCs w:val="20"/>
        </w:rPr>
        <w:t>ЗАКЛЮЧЕНИЕ И ОБСУЖДЕНИЕ</w:t>
      </w:r>
    </w:p>
    <w:p w14:paraId="38C8327C" w14:textId="77777777" w:rsidR="00C1691E" w:rsidRPr="00C1691E" w:rsidRDefault="00C1691E" w:rsidP="00C1691E">
      <w:pPr>
        <w:shd w:val="clear" w:color="auto" w:fill="FFFFFF"/>
        <w:spacing w:after="0" w:line="270" w:lineRule="atLeast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691E">
        <w:rPr>
          <w:rFonts w:ascii="Times New Roman" w:eastAsia="Times New Roman" w:hAnsi="Times New Roman" w:cs="Times New Roman"/>
          <w:sz w:val="20"/>
          <w:szCs w:val="20"/>
          <w:lang w:eastAsia="ru-RU"/>
        </w:rPr>
        <w:t>В рамках обсуждения могут быть вынесены возможные перспективы развития рассматриваемой темы.</w:t>
      </w:r>
    </w:p>
    <w:p w14:paraId="73458840" w14:textId="77777777" w:rsidR="00C1691E" w:rsidRPr="00C1691E" w:rsidRDefault="00C1691E" w:rsidP="00C1691E">
      <w:pPr>
        <w:shd w:val="clear" w:color="auto" w:fill="FFFFFF"/>
        <w:spacing w:after="0" w:line="270" w:lineRule="atLeast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691E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Заключение содержит краткую формулировку результатов исследования. В нем в сжатом виде повторяются главные мысли основной части работы. В этом разделе необходимо сопоставить полученные результаты с обозначенной в начале работы целью. В заключении суммируются результаты осмысления темы, делаются выводы, обобщения и даются рекомендации, вытекающие из работы, подчеркивается их практическая значимость, а также определяются основные направления для дальнейшего исследования в этой области. В заключительную часть статьи желательно включить перспективы развития исследований в выбранном автором направлении.</w:t>
      </w:r>
    </w:p>
    <w:p w14:paraId="4D88EAD9" w14:textId="77777777" w:rsidR="00C1691E" w:rsidRPr="00C1691E" w:rsidRDefault="00C1691E" w:rsidP="00C1691E">
      <w:pPr>
        <w:shd w:val="clear" w:color="auto" w:fill="FFFFFF"/>
        <w:spacing w:after="120" w:line="270" w:lineRule="atLeast"/>
        <w:ind w:firstLine="426"/>
        <w:jc w:val="both"/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</w:pPr>
    </w:p>
    <w:p w14:paraId="18A65A61" w14:textId="77777777" w:rsidR="00C1691E" w:rsidRPr="00C1691E" w:rsidRDefault="00C1691E" w:rsidP="00C1691E">
      <w:pPr>
        <w:spacing w:after="12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1691E">
        <w:rPr>
          <w:rFonts w:ascii="Times New Roman" w:hAnsi="Times New Roman" w:cs="Times New Roman"/>
          <w:b/>
          <w:bCs/>
          <w:iCs/>
          <w:sz w:val="28"/>
          <w:szCs w:val="28"/>
        </w:rPr>
        <w:t>ЛИТЕРАТУРА</w:t>
      </w:r>
      <w:r w:rsidRPr="00C1691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C1691E">
        <w:rPr>
          <w:rFonts w:ascii="Times New Roman" w:hAnsi="Times New Roman" w:cs="Times New Roman"/>
          <w:b/>
          <w:bCs/>
          <w:iCs/>
          <w:sz w:val="28"/>
          <w:szCs w:val="28"/>
        </w:rPr>
        <w:t>(REFERENCES)</w:t>
      </w:r>
    </w:p>
    <w:p w14:paraId="40E60305" w14:textId="77777777" w:rsidR="00C1691E" w:rsidRPr="00C1691E" w:rsidRDefault="00C1691E" w:rsidP="00C1691E">
      <w:pPr>
        <w:shd w:val="clear" w:color="auto" w:fill="FFFFFF"/>
        <w:tabs>
          <w:tab w:val="left" w:pos="426"/>
        </w:tabs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691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Оформляется на русском и английском языках.</w:t>
      </w:r>
    </w:p>
    <w:p w14:paraId="530EB11B" w14:textId="77777777" w:rsidR="00C1691E" w:rsidRPr="00C1691E" w:rsidRDefault="00C1691E" w:rsidP="00C1691E">
      <w:pPr>
        <w:shd w:val="clear" w:color="auto" w:fill="FFFFFF"/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169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Библиографическое описание документов (в том числе и электронных) оформляется в соответствии с требованиями </w:t>
      </w:r>
      <w:r w:rsidRPr="00C1691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ГОСТа Р 7.0.5–2008. </w:t>
      </w:r>
    </w:p>
    <w:p w14:paraId="75AD2DED" w14:textId="77777777" w:rsidR="00C1691E" w:rsidRPr="00C1691E" w:rsidRDefault="00C1691E" w:rsidP="00C1691E">
      <w:pPr>
        <w:shd w:val="clear" w:color="auto" w:fill="FFFFFF"/>
        <w:spacing w:after="120" w:line="270" w:lineRule="atLeast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69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Список литературы на латинице включает транслитерацию и перевод источников и оформляется в соответствии с требованиями журнала по приведенным ниже принципам. Основа для списка (транслитерация по системе) формируется по системе </w:t>
      </w:r>
      <w:proofErr w:type="spellStart"/>
      <w:r w:rsidRPr="00C1691E">
        <w:rPr>
          <w:rFonts w:ascii="Times New Roman" w:eastAsia="Times New Roman" w:hAnsi="Times New Roman" w:cs="Times New Roman"/>
          <w:sz w:val="20"/>
          <w:szCs w:val="20"/>
          <w:lang w:eastAsia="ru-RU"/>
        </w:rPr>
        <w:t>Board</w:t>
      </w:r>
      <w:proofErr w:type="spellEnd"/>
      <w:r w:rsidRPr="00C169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C1691E">
        <w:rPr>
          <w:rFonts w:ascii="Times New Roman" w:eastAsia="Times New Roman" w:hAnsi="Times New Roman" w:cs="Times New Roman"/>
          <w:sz w:val="20"/>
          <w:szCs w:val="20"/>
          <w:lang w:eastAsia="ru-RU"/>
        </w:rPr>
        <w:t>of</w:t>
      </w:r>
      <w:proofErr w:type="spellEnd"/>
      <w:r w:rsidRPr="00C169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C1691E">
        <w:rPr>
          <w:rFonts w:ascii="Times New Roman" w:eastAsia="Times New Roman" w:hAnsi="Times New Roman" w:cs="Times New Roman"/>
          <w:sz w:val="20"/>
          <w:szCs w:val="20"/>
          <w:lang w:eastAsia="ru-RU"/>
        </w:rPr>
        <w:t>Geographic</w:t>
      </w:r>
      <w:proofErr w:type="spellEnd"/>
      <w:r w:rsidRPr="00C169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C1691E">
        <w:rPr>
          <w:rFonts w:ascii="Times New Roman" w:eastAsia="Times New Roman" w:hAnsi="Times New Roman" w:cs="Times New Roman"/>
          <w:sz w:val="20"/>
          <w:szCs w:val="20"/>
          <w:lang w:eastAsia="ru-RU"/>
        </w:rPr>
        <w:t>Names</w:t>
      </w:r>
      <w:proofErr w:type="spellEnd"/>
      <w:r w:rsidRPr="00C169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(BGN). Для обозначения выпуска журнала используется символ </w:t>
      </w:r>
      <w:proofErr w:type="spellStart"/>
      <w:r w:rsidRPr="00C1691E">
        <w:rPr>
          <w:rFonts w:ascii="Times New Roman" w:eastAsia="Times New Roman" w:hAnsi="Times New Roman" w:cs="Times New Roman"/>
          <w:sz w:val="20"/>
          <w:szCs w:val="20"/>
          <w:lang w:eastAsia="ru-RU"/>
        </w:rPr>
        <w:t>No</w:t>
      </w:r>
      <w:proofErr w:type="spellEnd"/>
      <w:r w:rsidRPr="00C169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., для обозначения тома — </w:t>
      </w:r>
      <w:proofErr w:type="spellStart"/>
      <w:r w:rsidRPr="00C1691E">
        <w:rPr>
          <w:rFonts w:ascii="Times New Roman" w:eastAsia="Times New Roman" w:hAnsi="Times New Roman" w:cs="Times New Roman"/>
          <w:sz w:val="20"/>
          <w:szCs w:val="20"/>
          <w:lang w:eastAsia="ru-RU"/>
        </w:rPr>
        <w:t>Vol</w:t>
      </w:r>
      <w:proofErr w:type="spellEnd"/>
      <w:r w:rsidRPr="00C169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., для обозначения страниц — p. или </w:t>
      </w:r>
      <w:proofErr w:type="spellStart"/>
      <w:r w:rsidRPr="00C1691E">
        <w:rPr>
          <w:rFonts w:ascii="Times New Roman" w:eastAsia="Times New Roman" w:hAnsi="Times New Roman" w:cs="Times New Roman"/>
          <w:sz w:val="20"/>
          <w:szCs w:val="20"/>
          <w:lang w:eastAsia="ru-RU"/>
        </w:rPr>
        <w:t>Pp</w:t>
      </w:r>
      <w:proofErr w:type="spellEnd"/>
      <w:r w:rsidRPr="00C1691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C1691E">
        <w:t xml:space="preserve"> </w:t>
      </w:r>
    </w:p>
    <w:p w14:paraId="0FC7C421" w14:textId="77777777" w:rsidR="00C1691E" w:rsidRPr="00C1691E" w:rsidRDefault="00C1691E" w:rsidP="00C1691E">
      <w:pPr>
        <w:shd w:val="clear" w:color="auto" w:fill="FFFFFF"/>
        <w:spacing w:after="120" w:line="270" w:lineRule="atLeast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691E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русскоязычных источников, помимо транслитерации, необходимо приводить перевод в квадратных скобках: названий статей в журнале или сборнике, названий книг, названий трудов конференций. Название города издания приводится полностью, в английском написании. Названия журналов и издательств приводятся либо официальные английские (если есть), либо транслитерированные. В конце описания источника в скобках указывается язык источника (</w:t>
      </w:r>
      <w:proofErr w:type="spellStart"/>
      <w:r w:rsidRPr="00C1691E">
        <w:rPr>
          <w:rFonts w:ascii="Times New Roman" w:eastAsia="Times New Roman" w:hAnsi="Times New Roman" w:cs="Times New Roman"/>
          <w:sz w:val="20"/>
          <w:szCs w:val="20"/>
          <w:lang w:eastAsia="ru-RU"/>
        </w:rPr>
        <w:t>In</w:t>
      </w:r>
      <w:proofErr w:type="spellEnd"/>
      <w:r w:rsidRPr="00C169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C1691E">
        <w:rPr>
          <w:rFonts w:ascii="Times New Roman" w:eastAsia="Times New Roman" w:hAnsi="Times New Roman" w:cs="Times New Roman"/>
          <w:sz w:val="20"/>
          <w:szCs w:val="20"/>
          <w:lang w:eastAsia="ru-RU"/>
        </w:rPr>
        <w:t>Russian</w:t>
      </w:r>
      <w:proofErr w:type="spellEnd"/>
      <w:r w:rsidRPr="00C1691E">
        <w:rPr>
          <w:rFonts w:ascii="Times New Roman" w:eastAsia="Times New Roman" w:hAnsi="Times New Roman" w:cs="Times New Roman"/>
          <w:sz w:val="20"/>
          <w:szCs w:val="20"/>
          <w:lang w:eastAsia="ru-RU"/>
        </w:rPr>
        <w:t>).</w:t>
      </w:r>
    </w:p>
    <w:p w14:paraId="7DBBD02B" w14:textId="77777777" w:rsidR="00C1691E" w:rsidRPr="00C1691E" w:rsidRDefault="00C1691E" w:rsidP="00C1691E">
      <w:pPr>
        <w:shd w:val="clear" w:color="auto" w:fill="FFFFFF"/>
        <w:spacing w:after="120" w:line="270" w:lineRule="atLeast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69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Для изданий следует указать фамилии авторов, журнал (электронный адрес), год издания, том (выпуск), номер, страницы, DOI или адрес доступа в сети Интернет. Интересующийся читатель должен иметь возможность найти указанный литературный источник в максимально сжатые сроки. </w:t>
      </w:r>
    </w:p>
    <w:p w14:paraId="292E0BF1" w14:textId="77777777" w:rsidR="00C1691E" w:rsidRPr="00C1691E" w:rsidRDefault="00C1691E" w:rsidP="00C1691E">
      <w:pPr>
        <w:shd w:val="clear" w:color="auto" w:fill="FFFFFF"/>
        <w:spacing w:after="120" w:line="270" w:lineRule="atLeast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691E">
        <w:rPr>
          <w:rFonts w:ascii="Times New Roman" w:eastAsia="Times New Roman" w:hAnsi="Times New Roman" w:cs="Times New Roman"/>
          <w:sz w:val="20"/>
          <w:szCs w:val="20"/>
          <w:lang w:eastAsia="ru-RU"/>
        </w:rPr>
        <w:t>Если у статьи (издания) есть DOI, его обязательно указывают в библиографическом описании источника.</w:t>
      </w:r>
    </w:p>
    <w:p w14:paraId="668CDC03" w14:textId="77777777" w:rsidR="00C1691E" w:rsidRPr="00C1691E" w:rsidRDefault="00C1691E" w:rsidP="00C1691E">
      <w:pPr>
        <w:shd w:val="clear" w:color="auto" w:fill="FFFFFF"/>
        <w:spacing w:after="120" w:line="270" w:lineRule="atLeast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691E">
        <w:rPr>
          <w:rFonts w:ascii="Times New Roman" w:eastAsia="Times New Roman" w:hAnsi="Times New Roman" w:cs="Times New Roman"/>
          <w:sz w:val="20"/>
          <w:szCs w:val="20"/>
          <w:lang w:eastAsia="ru-RU"/>
        </w:rPr>
        <w:t>Важно правильно оформить ссылку на источник.</w:t>
      </w:r>
    </w:p>
    <w:p w14:paraId="44E15986" w14:textId="77777777" w:rsidR="00C1691E" w:rsidRPr="00C1691E" w:rsidRDefault="00C1691E" w:rsidP="00C1691E">
      <w:pPr>
        <w:shd w:val="clear" w:color="auto" w:fill="FFFFFF"/>
        <w:spacing w:after="120" w:line="270" w:lineRule="atLeast"/>
        <w:ind w:firstLine="42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1691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Пример оформления:</w:t>
      </w:r>
    </w:p>
    <w:p w14:paraId="14343BE1" w14:textId="4D5442A6" w:rsidR="00C1691E" w:rsidRPr="00C1691E" w:rsidRDefault="00721FF0" w:rsidP="00C1691E">
      <w:pPr>
        <w:suppressAutoHyphens/>
        <w:autoSpaceDE w:val="0"/>
        <w:autoSpaceDN w:val="0"/>
        <w:adjustRightInd w:val="0"/>
        <w:spacing w:before="240" w:after="120" w:line="240" w:lineRule="auto"/>
        <w:textAlignment w:val="center"/>
        <w:rPr>
          <w:rFonts w:ascii="Times New Roman" w:hAnsi="Times New Roman" w:cs="Times New Roman"/>
          <w:sz w:val="24"/>
          <w:szCs w:val="20"/>
        </w:rPr>
      </w:pPr>
      <w:r w:rsidRPr="00721FF0">
        <w:rPr>
          <w:rFonts w:ascii="Times New Roman" w:hAnsi="Times New Roman" w:cs="Times New Roman"/>
          <w:b/>
          <w:bCs/>
          <w:sz w:val="24"/>
          <w:szCs w:val="20"/>
        </w:rPr>
        <w:t>СПИСОК ИСТОЧНИКОВ</w:t>
      </w:r>
    </w:p>
    <w:p w14:paraId="32E9E42E" w14:textId="77777777" w:rsidR="00C1691E" w:rsidRPr="00C1691E" w:rsidRDefault="00C1691E" w:rsidP="00C1691E">
      <w:pPr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textAlignment w:val="center"/>
        <w:rPr>
          <w:rFonts w:ascii="Times New Roman" w:hAnsi="Times New Roman" w:cs="Times New Roman"/>
          <w:sz w:val="18"/>
          <w:szCs w:val="18"/>
        </w:rPr>
      </w:pPr>
      <w:r w:rsidRPr="00C1691E">
        <w:rPr>
          <w:rFonts w:ascii="Times New Roman" w:hAnsi="Times New Roman" w:cs="Times New Roman"/>
          <w:sz w:val="18"/>
          <w:szCs w:val="18"/>
        </w:rPr>
        <w:t xml:space="preserve">1. </w:t>
      </w:r>
      <w:proofErr w:type="spellStart"/>
      <w:r w:rsidRPr="00C1691E">
        <w:rPr>
          <w:rFonts w:ascii="Times New Roman" w:hAnsi="Times New Roman" w:cs="Times New Roman"/>
          <w:i/>
          <w:sz w:val="18"/>
          <w:szCs w:val="18"/>
        </w:rPr>
        <w:t>Байрамуков</w:t>
      </w:r>
      <w:proofErr w:type="spellEnd"/>
      <w:r w:rsidRPr="00C1691E">
        <w:rPr>
          <w:rFonts w:ascii="Times New Roman" w:hAnsi="Times New Roman" w:cs="Times New Roman"/>
          <w:i/>
          <w:sz w:val="18"/>
          <w:szCs w:val="18"/>
        </w:rPr>
        <w:t xml:space="preserve"> С.Х.</w:t>
      </w:r>
      <w:r w:rsidRPr="00C1691E">
        <w:rPr>
          <w:rFonts w:ascii="Times New Roman" w:hAnsi="Times New Roman" w:cs="Times New Roman"/>
          <w:sz w:val="18"/>
          <w:szCs w:val="18"/>
        </w:rPr>
        <w:t xml:space="preserve"> Взаимное влияние потерь предварительного напряжения и способы их учета // Бетон и железобетон. 2001. № 2. С. 13–15. (</w:t>
      </w:r>
      <w:r w:rsidRPr="00C1691E">
        <w:rPr>
          <w:rFonts w:ascii="Times New Roman" w:hAnsi="Times New Roman" w:cs="Times New Roman"/>
          <w:i/>
          <w:sz w:val="18"/>
          <w:szCs w:val="18"/>
          <w:lang w:val="en-US"/>
        </w:rPr>
        <w:t>Times</w:t>
      </w:r>
      <w:r w:rsidRPr="00C1691E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C1691E">
        <w:rPr>
          <w:rFonts w:ascii="Times New Roman" w:hAnsi="Times New Roman" w:cs="Times New Roman"/>
          <w:i/>
          <w:sz w:val="18"/>
          <w:szCs w:val="18"/>
          <w:lang w:val="en-US"/>
        </w:rPr>
        <w:t>New</w:t>
      </w:r>
      <w:r w:rsidRPr="00C1691E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C1691E">
        <w:rPr>
          <w:rFonts w:ascii="Times New Roman" w:hAnsi="Times New Roman" w:cs="Times New Roman"/>
          <w:i/>
          <w:sz w:val="18"/>
          <w:szCs w:val="18"/>
          <w:lang w:val="en-US"/>
        </w:rPr>
        <w:t>Roman</w:t>
      </w:r>
      <w:r w:rsidRPr="00C1691E">
        <w:rPr>
          <w:rFonts w:ascii="Times New Roman" w:hAnsi="Times New Roman" w:cs="Times New Roman"/>
          <w:i/>
          <w:sz w:val="18"/>
          <w:szCs w:val="18"/>
        </w:rPr>
        <w:t xml:space="preserve"> 9, </w:t>
      </w:r>
      <w:r w:rsidRPr="00C1691E">
        <w:rPr>
          <w:rFonts w:ascii="Times New Roman" w:hAnsi="Times New Roman" w:cs="Times New Roman"/>
          <w:i/>
          <w:sz w:val="18"/>
          <w:szCs w:val="18"/>
          <w:lang w:val="en-US"/>
        </w:rPr>
        <w:t>Normal</w:t>
      </w:r>
      <w:r w:rsidRPr="00C1691E">
        <w:rPr>
          <w:rFonts w:ascii="Times New Roman" w:hAnsi="Times New Roman" w:cs="Times New Roman"/>
          <w:i/>
          <w:sz w:val="18"/>
          <w:szCs w:val="18"/>
        </w:rPr>
        <w:t>, абзацный отступ 0,7 см, без интервалов сверху и снизу, фамилии и инициалы авторов выделяются курсивом</w:t>
      </w:r>
      <w:r w:rsidRPr="00C1691E">
        <w:rPr>
          <w:rFonts w:ascii="Times New Roman" w:hAnsi="Times New Roman" w:cs="Times New Roman"/>
          <w:sz w:val="18"/>
          <w:szCs w:val="18"/>
        </w:rPr>
        <w:t>)</w:t>
      </w:r>
    </w:p>
    <w:p w14:paraId="51E39074" w14:textId="77777777" w:rsidR="00C1691E" w:rsidRPr="00C1691E" w:rsidRDefault="00C1691E" w:rsidP="00C1691E">
      <w:pPr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textAlignment w:val="center"/>
        <w:rPr>
          <w:rFonts w:ascii="Times New Roman" w:hAnsi="Times New Roman" w:cs="Times New Roman"/>
          <w:sz w:val="18"/>
          <w:szCs w:val="18"/>
        </w:rPr>
      </w:pPr>
      <w:r w:rsidRPr="00C1691E">
        <w:rPr>
          <w:rFonts w:ascii="Times New Roman" w:hAnsi="Times New Roman" w:cs="Times New Roman"/>
          <w:sz w:val="18"/>
          <w:szCs w:val="18"/>
        </w:rPr>
        <w:t xml:space="preserve">2. </w:t>
      </w:r>
      <w:r w:rsidRPr="00C1691E">
        <w:rPr>
          <w:rFonts w:ascii="Times New Roman" w:hAnsi="Times New Roman" w:cs="Times New Roman"/>
          <w:i/>
          <w:sz w:val="18"/>
          <w:szCs w:val="18"/>
        </w:rPr>
        <w:t xml:space="preserve">Тер-Мартиросян А.З., Сидоров В.В., </w:t>
      </w:r>
      <w:proofErr w:type="spellStart"/>
      <w:r w:rsidRPr="00C1691E">
        <w:rPr>
          <w:rFonts w:ascii="Times New Roman" w:hAnsi="Times New Roman" w:cs="Times New Roman"/>
          <w:i/>
          <w:sz w:val="18"/>
          <w:szCs w:val="18"/>
        </w:rPr>
        <w:t>Ермошина</w:t>
      </w:r>
      <w:proofErr w:type="spellEnd"/>
      <w:r w:rsidRPr="00C1691E">
        <w:rPr>
          <w:rFonts w:ascii="Times New Roman" w:hAnsi="Times New Roman" w:cs="Times New Roman"/>
          <w:i/>
          <w:sz w:val="18"/>
          <w:szCs w:val="18"/>
        </w:rPr>
        <w:t xml:space="preserve"> Л.Ю.</w:t>
      </w:r>
      <w:r w:rsidRPr="00C1691E">
        <w:rPr>
          <w:rFonts w:ascii="Times New Roman" w:hAnsi="Times New Roman" w:cs="Times New Roman"/>
          <w:sz w:val="18"/>
          <w:szCs w:val="18"/>
        </w:rPr>
        <w:t xml:space="preserve"> Определение и верификация параметров модели слабого грунта с учетом ползучести // Вестник МГСУ. 2018. Т. 13. </w:t>
      </w:r>
      <w:proofErr w:type="spellStart"/>
      <w:r w:rsidRPr="00C1691E">
        <w:rPr>
          <w:rFonts w:ascii="Times New Roman" w:hAnsi="Times New Roman" w:cs="Times New Roman"/>
          <w:sz w:val="18"/>
          <w:szCs w:val="18"/>
        </w:rPr>
        <w:t>Вып</w:t>
      </w:r>
      <w:proofErr w:type="spellEnd"/>
      <w:r w:rsidRPr="00C1691E">
        <w:rPr>
          <w:rFonts w:ascii="Times New Roman" w:hAnsi="Times New Roman" w:cs="Times New Roman"/>
          <w:sz w:val="18"/>
          <w:szCs w:val="18"/>
        </w:rPr>
        <w:t xml:space="preserve">. 6 (117). С. 697–708. DOI: 10.22227/1997–0935.2018.6.697-708. </w:t>
      </w:r>
    </w:p>
    <w:p w14:paraId="22298085" w14:textId="77777777" w:rsidR="00C1691E" w:rsidRPr="00C1691E" w:rsidRDefault="00C1691E" w:rsidP="00C1691E">
      <w:pPr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textAlignment w:val="center"/>
        <w:rPr>
          <w:rFonts w:ascii="Times New Roman" w:hAnsi="Times New Roman" w:cs="Times New Roman"/>
          <w:sz w:val="18"/>
          <w:szCs w:val="18"/>
        </w:rPr>
      </w:pPr>
      <w:r w:rsidRPr="00C1691E">
        <w:rPr>
          <w:rFonts w:ascii="Times New Roman" w:hAnsi="Times New Roman" w:cs="Times New Roman"/>
          <w:sz w:val="18"/>
          <w:szCs w:val="18"/>
        </w:rPr>
        <w:t>3.</w:t>
      </w:r>
      <w:r w:rsidRPr="00C1691E">
        <w:t xml:space="preserve"> </w:t>
      </w:r>
      <w:proofErr w:type="spellStart"/>
      <w:r w:rsidRPr="00C1691E">
        <w:rPr>
          <w:rFonts w:ascii="Times New Roman" w:hAnsi="Times New Roman" w:cs="Times New Roman"/>
          <w:i/>
          <w:sz w:val="18"/>
          <w:szCs w:val="18"/>
        </w:rPr>
        <w:t>Касторных</w:t>
      </w:r>
      <w:proofErr w:type="spellEnd"/>
      <w:r w:rsidRPr="00C1691E">
        <w:rPr>
          <w:rFonts w:ascii="Times New Roman" w:hAnsi="Times New Roman" w:cs="Times New Roman"/>
          <w:i/>
          <w:sz w:val="18"/>
          <w:szCs w:val="18"/>
        </w:rPr>
        <w:t xml:space="preserve"> Л.И., </w:t>
      </w:r>
      <w:proofErr w:type="spellStart"/>
      <w:r w:rsidRPr="00C1691E">
        <w:rPr>
          <w:rFonts w:ascii="Times New Roman" w:hAnsi="Times New Roman" w:cs="Times New Roman"/>
          <w:i/>
          <w:sz w:val="18"/>
          <w:szCs w:val="18"/>
        </w:rPr>
        <w:t>Тароян</w:t>
      </w:r>
      <w:proofErr w:type="spellEnd"/>
      <w:r w:rsidRPr="00C1691E">
        <w:rPr>
          <w:rFonts w:ascii="Times New Roman" w:hAnsi="Times New Roman" w:cs="Times New Roman"/>
          <w:i/>
          <w:sz w:val="18"/>
          <w:szCs w:val="18"/>
        </w:rPr>
        <w:t xml:space="preserve"> А.Г., </w:t>
      </w:r>
      <w:proofErr w:type="spellStart"/>
      <w:r w:rsidRPr="00C1691E">
        <w:rPr>
          <w:rFonts w:ascii="Times New Roman" w:hAnsi="Times New Roman" w:cs="Times New Roman"/>
          <w:i/>
          <w:sz w:val="18"/>
          <w:szCs w:val="18"/>
        </w:rPr>
        <w:t>Усепян</w:t>
      </w:r>
      <w:proofErr w:type="spellEnd"/>
      <w:r w:rsidRPr="00C1691E">
        <w:rPr>
          <w:rFonts w:ascii="Times New Roman" w:hAnsi="Times New Roman" w:cs="Times New Roman"/>
          <w:i/>
          <w:sz w:val="18"/>
          <w:szCs w:val="18"/>
        </w:rPr>
        <w:t xml:space="preserve"> Л.М. </w:t>
      </w:r>
      <w:r w:rsidRPr="00C1691E">
        <w:rPr>
          <w:rFonts w:ascii="Times New Roman" w:hAnsi="Times New Roman" w:cs="Times New Roman"/>
          <w:sz w:val="18"/>
          <w:szCs w:val="18"/>
        </w:rPr>
        <w:t xml:space="preserve">Влияние отсева камнедробления и минерального наполнителя на характеристики мелкозернистых самоуплотняющихся бетонов // Инженерный вестник Дона. 2017. № 3 (46). Ст. 107. </w:t>
      </w:r>
      <w:r w:rsidRPr="00C1691E">
        <w:rPr>
          <w:rFonts w:ascii="Times New Roman" w:hAnsi="Times New Roman" w:cs="Times New Roman"/>
          <w:sz w:val="18"/>
          <w:szCs w:val="18"/>
          <w:lang w:val="en-US"/>
        </w:rPr>
        <w:t>URL</w:t>
      </w:r>
      <w:r w:rsidRPr="00C1691E">
        <w:rPr>
          <w:rFonts w:ascii="Times New Roman" w:hAnsi="Times New Roman" w:cs="Times New Roman"/>
          <w:sz w:val="18"/>
          <w:szCs w:val="18"/>
        </w:rPr>
        <w:t xml:space="preserve">: </w:t>
      </w:r>
      <w:r w:rsidRPr="00C1691E">
        <w:rPr>
          <w:rFonts w:ascii="Times New Roman" w:hAnsi="Times New Roman" w:cs="Times New Roman"/>
          <w:sz w:val="18"/>
          <w:szCs w:val="18"/>
          <w:lang w:val="en-US"/>
        </w:rPr>
        <w:t>http</w:t>
      </w:r>
      <w:r w:rsidRPr="00C1691E">
        <w:rPr>
          <w:rFonts w:ascii="Times New Roman" w:hAnsi="Times New Roman" w:cs="Times New Roman"/>
          <w:sz w:val="18"/>
          <w:szCs w:val="18"/>
        </w:rPr>
        <w:t>://</w:t>
      </w:r>
      <w:proofErr w:type="spellStart"/>
      <w:r w:rsidRPr="00C1691E">
        <w:rPr>
          <w:rFonts w:ascii="Times New Roman" w:hAnsi="Times New Roman" w:cs="Times New Roman"/>
          <w:sz w:val="18"/>
          <w:szCs w:val="18"/>
          <w:lang w:val="en-US"/>
        </w:rPr>
        <w:t>ivdon</w:t>
      </w:r>
      <w:proofErr w:type="spellEnd"/>
      <w:r w:rsidRPr="00C1691E">
        <w:rPr>
          <w:rFonts w:ascii="Times New Roman" w:hAnsi="Times New Roman" w:cs="Times New Roman"/>
          <w:sz w:val="18"/>
          <w:szCs w:val="18"/>
        </w:rPr>
        <w:t>.</w:t>
      </w:r>
      <w:proofErr w:type="spellStart"/>
      <w:r w:rsidRPr="00C1691E">
        <w:rPr>
          <w:rFonts w:ascii="Times New Roman" w:hAnsi="Times New Roman" w:cs="Times New Roman"/>
          <w:sz w:val="18"/>
          <w:szCs w:val="18"/>
          <w:lang w:val="en-US"/>
        </w:rPr>
        <w:t>ru</w:t>
      </w:r>
      <w:proofErr w:type="spellEnd"/>
      <w:r w:rsidRPr="00C1691E">
        <w:rPr>
          <w:rFonts w:ascii="Times New Roman" w:hAnsi="Times New Roman" w:cs="Times New Roman"/>
          <w:sz w:val="18"/>
          <w:szCs w:val="18"/>
        </w:rPr>
        <w:t>/</w:t>
      </w:r>
      <w:r w:rsidRPr="00C1691E">
        <w:rPr>
          <w:rFonts w:ascii="Times New Roman" w:hAnsi="Times New Roman" w:cs="Times New Roman"/>
          <w:sz w:val="18"/>
          <w:szCs w:val="18"/>
          <w:lang w:val="en-US"/>
        </w:rPr>
        <w:t>uploads</w:t>
      </w:r>
      <w:r w:rsidRPr="00C1691E">
        <w:rPr>
          <w:rFonts w:ascii="Times New Roman" w:hAnsi="Times New Roman" w:cs="Times New Roman"/>
          <w:sz w:val="18"/>
          <w:szCs w:val="18"/>
        </w:rPr>
        <w:t>/</w:t>
      </w:r>
      <w:r w:rsidRPr="00C1691E">
        <w:rPr>
          <w:rFonts w:ascii="Times New Roman" w:hAnsi="Times New Roman" w:cs="Times New Roman"/>
          <w:sz w:val="18"/>
          <w:szCs w:val="18"/>
          <w:lang w:val="en-US"/>
        </w:rPr>
        <w:t>article</w:t>
      </w:r>
      <w:r w:rsidRPr="00C1691E">
        <w:rPr>
          <w:rFonts w:ascii="Times New Roman" w:hAnsi="Times New Roman" w:cs="Times New Roman"/>
          <w:sz w:val="18"/>
          <w:szCs w:val="18"/>
        </w:rPr>
        <w:t>/</w:t>
      </w:r>
      <w:r w:rsidRPr="00C1691E">
        <w:rPr>
          <w:rFonts w:ascii="Times New Roman" w:hAnsi="Times New Roman" w:cs="Times New Roman"/>
          <w:sz w:val="18"/>
          <w:szCs w:val="18"/>
          <w:lang w:val="en-US"/>
        </w:rPr>
        <w:t>pdf</w:t>
      </w:r>
      <w:r w:rsidRPr="00C1691E">
        <w:rPr>
          <w:rFonts w:ascii="Times New Roman" w:hAnsi="Times New Roman" w:cs="Times New Roman"/>
          <w:sz w:val="18"/>
          <w:szCs w:val="18"/>
        </w:rPr>
        <w:t>/</w:t>
      </w:r>
      <w:r w:rsidRPr="00C1691E">
        <w:rPr>
          <w:rFonts w:ascii="Times New Roman" w:hAnsi="Times New Roman" w:cs="Times New Roman"/>
          <w:sz w:val="18"/>
          <w:szCs w:val="18"/>
          <w:lang w:val="en-US"/>
        </w:rPr>
        <w:t>IVD</w:t>
      </w:r>
      <w:r w:rsidRPr="00C1691E">
        <w:rPr>
          <w:rFonts w:ascii="Times New Roman" w:hAnsi="Times New Roman" w:cs="Times New Roman"/>
          <w:sz w:val="18"/>
          <w:szCs w:val="18"/>
        </w:rPr>
        <w:t>_79_</w:t>
      </w:r>
      <w:proofErr w:type="spellStart"/>
      <w:r w:rsidRPr="00C1691E">
        <w:rPr>
          <w:rFonts w:ascii="Times New Roman" w:hAnsi="Times New Roman" w:cs="Times New Roman"/>
          <w:sz w:val="18"/>
          <w:szCs w:val="18"/>
          <w:lang w:val="en-US"/>
        </w:rPr>
        <w:t>Kastornyh</w:t>
      </w:r>
      <w:proofErr w:type="spellEnd"/>
      <w:r w:rsidRPr="00C1691E">
        <w:rPr>
          <w:rFonts w:ascii="Times New Roman" w:hAnsi="Times New Roman" w:cs="Times New Roman"/>
          <w:sz w:val="18"/>
          <w:szCs w:val="18"/>
        </w:rPr>
        <w:t>.</w:t>
      </w:r>
      <w:r w:rsidRPr="00C1691E">
        <w:rPr>
          <w:rFonts w:ascii="Times New Roman" w:hAnsi="Times New Roman" w:cs="Times New Roman"/>
          <w:sz w:val="18"/>
          <w:szCs w:val="18"/>
          <w:lang w:val="en-US"/>
        </w:rPr>
        <w:t>pdf</w:t>
      </w:r>
      <w:r w:rsidRPr="00C1691E">
        <w:rPr>
          <w:rFonts w:ascii="Times New Roman" w:hAnsi="Times New Roman" w:cs="Times New Roman"/>
          <w:sz w:val="18"/>
          <w:szCs w:val="18"/>
        </w:rPr>
        <w:t>_4704669</w:t>
      </w:r>
      <w:r w:rsidRPr="00C1691E">
        <w:rPr>
          <w:rFonts w:ascii="Times New Roman" w:hAnsi="Times New Roman" w:cs="Times New Roman"/>
          <w:sz w:val="18"/>
          <w:szCs w:val="18"/>
          <w:lang w:val="en-US"/>
        </w:rPr>
        <w:t>b</w:t>
      </w:r>
      <w:r w:rsidRPr="00C1691E">
        <w:rPr>
          <w:rFonts w:ascii="Times New Roman" w:hAnsi="Times New Roman" w:cs="Times New Roman"/>
          <w:sz w:val="18"/>
          <w:szCs w:val="18"/>
        </w:rPr>
        <w:t>71.</w:t>
      </w:r>
      <w:r w:rsidRPr="00C1691E">
        <w:rPr>
          <w:rFonts w:ascii="Times New Roman" w:hAnsi="Times New Roman" w:cs="Times New Roman"/>
          <w:sz w:val="18"/>
          <w:szCs w:val="18"/>
          <w:lang w:val="en-US"/>
        </w:rPr>
        <w:t>pdf</w:t>
      </w:r>
      <w:r w:rsidRPr="00C1691E">
        <w:rPr>
          <w:rFonts w:ascii="Times New Roman" w:hAnsi="Times New Roman" w:cs="Times New Roman"/>
          <w:sz w:val="18"/>
          <w:szCs w:val="18"/>
        </w:rPr>
        <w:t>.</w:t>
      </w:r>
    </w:p>
    <w:p w14:paraId="2D3421A5" w14:textId="77777777" w:rsidR="00C1691E" w:rsidRPr="00C1691E" w:rsidRDefault="00C1691E" w:rsidP="00C1691E">
      <w:pPr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textAlignment w:val="center"/>
        <w:rPr>
          <w:rFonts w:ascii="Times New Roman" w:hAnsi="Times New Roman" w:cs="Times New Roman"/>
          <w:sz w:val="18"/>
          <w:szCs w:val="18"/>
          <w:lang w:val="en-US"/>
        </w:rPr>
      </w:pPr>
      <w:r w:rsidRPr="00C1691E">
        <w:rPr>
          <w:rFonts w:ascii="Times New Roman" w:hAnsi="Times New Roman" w:cs="Times New Roman"/>
          <w:sz w:val="18"/>
          <w:szCs w:val="18"/>
        </w:rPr>
        <w:t xml:space="preserve">4. </w:t>
      </w:r>
      <w:r w:rsidRPr="00C1691E">
        <w:rPr>
          <w:rFonts w:ascii="Times New Roman" w:hAnsi="Times New Roman" w:cs="Times New Roman"/>
          <w:i/>
          <w:sz w:val="18"/>
          <w:szCs w:val="18"/>
        </w:rPr>
        <w:t xml:space="preserve">Болдырев Г.Г., Арефьев Д.В., </w:t>
      </w:r>
      <w:proofErr w:type="spellStart"/>
      <w:r w:rsidRPr="00C1691E">
        <w:rPr>
          <w:rFonts w:ascii="Times New Roman" w:hAnsi="Times New Roman" w:cs="Times New Roman"/>
          <w:i/>
          <w:sz w:val="18"/>
          <w:szCs w:val="18"/>
        </w:rPr>
        <w:t>Муйземник</w:t>
      </w:r>
      <w:proofErr w:type="spellEnd"/>
      <w:r w:rsidRPr="00C1691E">
        <w:rPr>
          <w:rFonts w:ascii="Times New Roman" w:hAnsi="Times New Roman" w:cs="Times New Roman"/>
          <w:i/>
          <w:sz w:val="18"/>
          <w:szCs w:val="18"/>
        </w:rPr>
        <w:t xml:space="preserve"> А.Ю.</w:t>
      </w:r>
      <w:r w:rsidRPr="00C1691E">
        <w:rPr>
          <w:rFonts w:ascii="Times New Roman" w:hAnsi="Times New Roman" w:cs="Times New Roman"/>
          <w:sz w:val="18"/>
          <w:szCs w:val="18"/>
        </w:rPr>
        <w:t xml:space="preserve"> Идентификация параметров моделей грунтов. </w:t>
      </w:r>
      <w:r w:rsidRPr="00C1691E">
        <w:rPr>
          <w:rFonts w:ascii="Times New Roman" w:hAnsi="Times New Roman" w:cs="Times New Roman"/>
          <w:sz w:val="18"/>
          <w:szCs w:val="18"/>
          <w:lang w:val="en-US"/>
        </w:rPr>
        <w:t>URL: http://docplayer.ru/68796939-Identifikaciya-parametrov-modeley-gruntov-boldyrevgg-g-arefev-d-v-muyzemnik-a-yu-ooo-npp-geotekannotaciya.html#show_full_text.</w:t>
      </w:r>
    </w:p>
    <w:p w14:paraId="43FB7AAD" w14:textId="77777777" w:rsidR="00C1691E" w:rsidRPr="00C1691E" w:rsidRDefault="00C1691E" w:rsidP="00C1691E">
      <w:pPr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textAlignment w:val="center"/>
        <w:rPr>
          <w:rFonts w:ascii="Times New Roman" w:hAnsi="Times New Roman" w:cs="Times New Roman"/>
          <w:sz w:val="18"/>
          <w:szCs w:val="18"/>
          <w:lang w:val="en-US"/>
        </w:rPr>
      </w:pPr>
      <w:r w:rsidRPr="00C1691E">
        <w:rPr>
          <w:rFonts w:ascii="Times New Roman" w:hAnsi="Times New Roman" w:cs="Times New Roman"/>
          <w:sz w:val="18"/>
          <w:szCs w:val="18"/>
        </w:rPr>
        <w:t xml:space="preserve">5. </w:t>
      </w:r>
      <w:proofErr w:type="spellStart"/>
      <w:r w:rsidRPr="00C1691E">
        <w:rPr>
          <w:rFonts w:ascii="Times New Roman" w:hAnsi="Times New Roman" w:cs="Times New Roman"/>
          <w:i/>
          <w:sz w:val="18"/>
          <w:szCs w:val="18"/>
        </w:rPr>
        <w:t>Стерлягов</w:t>
      </w:r>
      <w:proofErr w:type="spellEnd"/>
      <w:r w:rsidRPr="00C1691E">
        <w:rPr>
          <w:rFonts w:ascii="Times New Roman" w:hAnsi="Times New Roman" w:cs="Times New Roman"/>
          <w:i/>
          <w:sz w:val="18"/>
          <w:szCs w:val="18"/>
        </w:rPr>
        <w:t xml:space="preserve"> А.Н.</w:t>
      </w:r>
      <w:r w:rsidRPr="00C1691E">
        <w:rPr>
          <w:rFonts w:ascii="Times New Roman" w:hAnsi="Times New Roman" w:cs="Times New Roman"/>
          <w:sz w:val="18"/>
          <w:szCs w:val="18"/>
        </w:rPr>
        <w:t xml:space="preserve"> Совместный тепло- и </w:t>
      </w:r>
      <w:proofErr w:type="spellStart"/>
      <w:r w:rsidRPr="00C1691E">
        <w:rPr>
          <w:rFonts w:ascii="Times New Roman" w:hAnsi="Times New Roman" w:cs="Times New Roman"/>
          <w:sz w:val="18"/>
          <w:szCs w:val="18"/>
        </w:rPr>
        <w:t>влагоперенос</w:t>
      </w:r>
      <w:proofErr w:type="spellEnd"/>
      <w:r w:rsidRPr="00C1691E">
        <w:rPr>
          <w:rFonts w:ascii="Times New Roman" w:hAnsi="Times New Roman" w:cs="Times New Roman"/>
          <w:sz w:val="18"/>
          <w:szCs w:val="18"/>
        </w:rPr>
        <w:t xml:space="preserve"> в ограждающих конструкциях зданий из </w:t>
      </w:r>
      <w:proofErr w:type="gramStart"/>
      <w:r w:rsidRPr="00C1691E">
        <w:rPr>
          <w:rFonts w:ascii="Times New Roman" w:hAnsi="Times New Roman" w:cs="Times New Roman"/>
          <w:sz w:val="18"/>
          <w:szCs w:val="18"/>
        </w:rPr>
        <w:t>газобетона :</w:t>
      </w:r>
      <w:proofErr w:type="gramEnd"/>
      <w:r w:rsidRPr="00C1691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C1691E">
        <w:rPr>
          <w:rFonts w:ascii="Times New Roman" w:hAnsi="Times New Roman" w:cs="Times New Roman"/>
          <w:sz w:val="18"/>
          <w:szCs w:val="18"/>
        </w:rPr>
        <w:t>дисс</w:t>
      </w:r>
      <w:proofErr w:type="spellEnd"/>
      <w:r w:rsidRPr="00C1691E">
        <w:rPr>
          <w:rFonts w:ascii="Times New Roman" w:hAnsi="Times New Roman" w:cs="Times New Roman"/>
          <w:sz w:val="18"/>
          <w:szCs w:val="18"/>
        </w:rPr>
        <w:t xml:space="preserve">. … канд. </w:t>
      </w:r>
      <w:proofErr w:type="spellStart"/>
      <w:r w:rsidRPr="00C1691E">
        <w:rPr>
          <w:rFonts w:ascii="Times New Roman" w:hAnsi="Times New Roman" w:cs="Times New Roman"/>
          <w:sz w:val="18"/>
          <w:szCs w:val="18"/>
        </w:rPr>
        <w:t>техн</w:t>
      </w:r>
      <w:proofErr w:type="spellEnd"/>
      <w:r w:rsidRPr="00C1691E">
        <w:rPr>
          <w:rFonts w:ascii="Times New Roman" w:hAnsi="Times New Roman" w:cs="Times New Roman"/>
          <w:sz w:val="18"/>
          <w:szCs w:val="18"/>
        </w:rPr>
        <w:t>. наук. Новосибирск</w:t>
      </w:r>
      <w:r w:rsidRPr="00C1691E">
        <w:rPr>
          <w:rFonts w:ascii="Times New Roman" w:hAnsi="Times New Roman" w:cs="Times New Roman"/>
          <w:sz w:val="18"/>
          <w:szCs w:val="18"/>
          <w:lang w:val="en-US"/>
        </w:rPr>
        <w:t xml:space="preserve">, 2007. 164 </w:t>
      </w:r>
      <w:r w:rsidRPr="00C1691E">
        <w:rPr>
          <w:rFonts w:ascii="Times New Roman" w:hAnsi="Times New Roman" w:cs="Times New Roman"/>
          <w:sz w:val="18"/>
          <w:szCs w:val="18"/>
        </w:rPr>
        <w:t>с</w:t>
      </w:r>
      <w:r w:rsidRPr="00C1691E">
        <w:rPr>
          <w:rFonts w:ascii="Times New Roman" w:hAnsi="Times New Roman" w:cs="Times New Roman"/>
          <w:sz w:val="18"/>
          <w:szCs w:val="18"/>
          <w:lang w:val="en-US"/>
        </w:rPr>
        <w:t>.</w:t>
      </w:r>
    </w:p>
    <w:p w14:paraId="219E207B" w14:textId="77777777" w:rsidR="00C1691E" w:rsidRPr="00C1691E" w:rsidRDefault="00C1691E" w:rsidP="00C1691E">
      <w:pPr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textAlignment w:val="center"/>
        <w:rPr>
          <w:rFonts w:ascii="Times New Roman" w:hAnsi="Times New Roman" w:cs="Times New Roman"/>
          <w:sz w:val="18"/>
          <w:szCs w:val="18"/>
          <w:lang w:val="en-US"/>
        </w:rPr>
      </w:pPr>
    </w:p>
    <w:p w14:paraId="4A50DC29" w14:textId="77777777" w:rsidR="00C1691E" w:rsidRPr="00C1691E" w:rsidRDefault="00C1691E" w:rsidP="00C1691E">
      <w:pPr>
        <w:suppressAutoHyphens/>
        <w:autoSpaceDE w:val="0"/>
        <w:autoSpaceDN w:val="0"/>
        <w:adjustRightInd w:val="0"/>
        <w:spacing w:before="240" w:after="120" w:line="240" w:lineRule="auto"/>
        <w:textAlignment w:val="center"/>
        <w:rPr>
          <w:rFonts w:ascii="Times New Roman" w:hAnsi="Times New Roman" w:cs="Times New Roman"/>
          <w:b/>
          <w:bCs/>
          <w:sz w:val="24"/>
          <w:szCs w:val="18"/>
          <w:lang w:val="en-US"/>
        </w:rPr>
      </w:pPr>
      <w:r w:rsidRPr="00C1691E">
        <w:rPr>
          <w:rFonts w:ascii="Times New Roman" w:hAnsi="Times New Roman" w:cs="Times New Roman"/>
          <w:b/>
          <w:bCs/>
          <w:sz w:val="24"/>
          <w:szCs w:val="18"/>
          <w:lang w:val="en-US"/>
        </w:rPr>
        <w:lastRenderedPageBreak/>
        <w:t>REFERENCES</w:t>
      </w:r>
    </w:p>
    <w:p w14:paraId="1B1AE3B1" w14:textId="77777777" w:rsidR="00C1691E" w:rsidRPr="00C1691E" w:rsidRDefault="00C1691E" w:rsidP="00C1691E">
      <w:pPr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textAlignment w:val="center"/>
        <w:rPr>
          <w:rFonts w:ascii="Times New Roman" w:hAnsi="Times New Roman" w:cs="Times New Roman"/>
          <w:sz w:val="18"/>
          <w:szCs w:val="18"/>
          <w:lang w:val="en-US"/>
        </w:rPr>
      </w:pPr>
      <w:r w:rsidRPr="00C1691E">
        <w:rPr>
          <w:rFonts w:ascii="Times New Roman" w:hAnsi="Times New Roman" w:cs="Times New Roman"/>
          <w:sz w:val="18"/>
          <w:szCs w:val="18"/>
          <w:lang w:val="en-US"/>
        </w:rPr>
        <w:t xml:space="preserve">1. </w:t>
      </w:r>
      <w:proofErr w:type="spellStart"/>
      <w:r w:rsidRPr="00C1691E">
        <w:rPr>
          <w:rFonts w:ascii="Times New Roman" w:hAnsi="Times New Roman" w:cs="Times New Roman"/>
          <w:sz w:val="18"/>
          <w:szCs w:val="18"/>
          <w:lang w:val="en-US"/>
        </w:rPr>
        <w:t>Bayramukov</w:t>
      </w:r>
      <w:proofErr w:type="spellEnd"/>
      <w:r w:rsidRPr="00C1691E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C1691E">
        <w:rPr>
          <w:rFonts w:ascii="Times New Roman" w:hAnsi="Times New Roman" w:cs="Times New Roman"/>
          <w:sz w:val="18"/>
          <w:szCs w:val="18"/>
          <w:lang w:val="en-US"/>
        </w:rPr>
        <w:t>S.Kh</w:t>
      </w:r>
      <w:proofErr w:type="spellEnd"/>
      <w:r w:rsidRPr="00C1691E">
        <w:rPr>
          <w:rFonts w:ascii="Times New Roman" w:hAnsi="Times New Roman" w:cs="Times New Roman"/>
          <w:sz w:val="18"/>
          <w:szCs w:val="18"/>
          <w:lang w:val="en-US"/>
        </w:rPr>
        <w:t xml:space="preserve">. </w:t>
      </w:r>
      <w:proofErr w:type="spellStart"/>
      <w:r w:rsidRPr="00C1691E">
        <w:rPr>
          <w:rFonts w:ascii="Times New Roman" w:hAnsi="Times New Roman" w:cs="Times New Roman"/>
          <w:sz w:val="18"/>
          <w:szCs w:val="18"/>
          <w:lang w:val="en-US"/>
        </w:rPr>
        <w:t>Vzaimnoe</w:t>
      </w:r>
      <w:proofErr w:type="spellEnd"/>
      <w:r w:rsidRPr="00C1691E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C1691E">
        <w:rPr>
          <w:rFonts w:ascii="Times New Roman" w:hAnsi="Times New Roman" w:cs="Times New Roman"/>
          <w:sz w:val="18"/>
          <w:szCs w:val="18"/>
          <w:lang w:val="en-US"/>
        </w:rPr>
        <w:t>vliyanie</w:t>
      </w:r>
      <w:proofErr w:type="spellEnd"/>
      <w:r w:rsidRPr="00C1691E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C1691E">
        <w:rPr>
          <w:rFonts w:ascii="Times New Roman" w:hAnsi="Times New Roman" w:cs="Times New Roman"/>
          <w:sz w:val="18"/>
          <w:szCs w:val="18"/>
          <w:lang w:val="en-US"/>
        </w:rPr>
        <w:t>poter</w:t>
      </w:r>
      <w:proofErr w:type="spellEnd"/>
      <w:r w:rsidRPr="00C1691E">
        <w:rPr>
          <w:rFonts w:ascii="Times New Roman" w:hAnsi="Times New Roman" w:cs="Times New Roman"/>
          <w:sz w:val="18"/>
          <w:szCs w:val="18"/>
          <w:lang w:val="en-US"/>
        </w:rPr>
        <w:t xml:space="preserve">' </w:t>
      </w:r>
      <w:proofErr w:type="spellStart"/>
      <w:r w:rsidRPr="00C1691E">
        <w:rPr>
          <w:rFonts w:ascii="Times New Roman" w:hAnsi="Times New Roman" w:cs="Times New Roman"/>
          <w:sz w:val="18"/>
          <w:szCs w:val="18"/>
          <w:lang w:val="en-US"/>
        </w:rPr>
        <w:t>predvaritel'nogo</w:t>
      </w:r>
      <w:proofErr w:type="spellEnd"/>
      <w:r w:rsidRPr="00C1691E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C1691E">
        <w:rPr>
          <w:rFonts w:ascii="Times New Roman" w:hAnsi="Times New Roman" w:cs="Times New Roman"/>
          <w:sz w:val="18"/>
          <w:szCs w:val="18"/>
          <w:lang w:val="en-US"/>
        </w:rPr>
        <w:t>napryazheniya</w:t>
      </w:r>
      <w:proofErr w:type="spellEnd"/>
      <w:r w:rsidRPr="00C1691E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C1691E">
        <w:rPr>
          <w:rFonts w:ascii="Times New Roman" w:hAnsi="Times New Roman" w:cs="Times New Roman"/>
          <w:sz w:val="18"/>
          <w:szCs w:val="18"/>
          <w:lang w:val="en-US"/>
        </w:rPr>
        <w:t>i</w:t>
      </w:r>
      <w:proofErr w:type="spellEnd"/>
      <w:r w:rsidRPr="00C1691E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C1691E">
        <w:rPr>
          <w:rFonts w:ascii="Times New Roman" w:hAnsi="Times New Roman" w:cs="Times New Roman"/>
          <w:sz w:val="18"/>
          <w:szCs w:val="18"/>
          <w:lang w:val="en-US"/>
        </w:rPr>
        <w:t>sposoby</w:t>
      </w:r>
      <w:proofErr w:type="spellEnd"/>
      <w:r w:rsidRPr="00C1691E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C1691E">
        <w:rPr>
          <w:rFonts w:ascii="Times New Roman" w:hAnsi="Times New Roman" w:cs="Times New Roman"/>
          <w:sz w:val="18"/>
          <w:szCs w:val="18"/>
          <w:lang w:val="en-US"/>
        </w:rPr>
        <w:t>ikh</w:t>
      </w:r>
      <w:proofErr w:type="spellEnd"/>
      <w:r w:rsidRPr="00C1691E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C1691E">
        <w:rPr>
          <w:rFonts w:ascii="Times New Roman" w:hAnsi="Times New Roman" w:cs="Times New Roman"/>
          <w:sz w:val="18"/>
          <w:szCs w:val="18"/>
          <w:lang w:val="en-US"/>
        </w:rPr>
        <w:t>ucheta</w:t>
      </w:r>
      <w:proofErr w:type="spellEnd"/>
      <w:r w:rsidRPr="00C1691E">
        <w:rPr>
          <w:rFonts w:ascii="Times New Roman" w:hAnsi="Times New Roman" w:cs="Times New Roman"/>
          <w:sz w:val="18"/>
          <w:szCs w:val="18"/>
          <w:lang w:val="en-US"/>
        </w:rPr>
        <w:t xml:space="preserve"> [Mutual influence of </w:t>
      </w:r>
      <w:proofErr w:type="spellStart"/>
      <w:r w:rsidRPr="00C1691E">
        <w:rPr>
          <w:rFonts w:ascii="Times New Roman" w:hAnsi="Times New Roman" w:cs="Times New Roman"/>
          <w:sz w:val="18"/>
          <w:szCs w:val="18"/>
          <w:lang w:val="en-US"/>
        </w:rPr>
        <w:t>prestress</w:t>
      </w:r>
      <w:proofErr w:type="spellEnd"/>
      <w:r w:rsidRPr="00C1691E">
        <w:rPr>
          <w:rFonts w:ascii="Times New Roman" w:hAnsi="Times New Roman" w:cs="Times New Roman"/>
          <w:sz w:val="18"/>
          <w:szCs w:val="18"/>
          <w:lang w:val="en-US"/>
        </w:rPr>
        <w:t xml:space="preserve"> losses and ways for their accounting]. </w:t>
      </w:r>
      <w:proofErr w:type="spellStart"/>
      <w:r w:rsidRPr="00C1691E">
        <w:rPr>
          <w:rFonts w:ascii="Times New Roman" w:hAnsi="Times New Roman" w:cs="Times New Roman"/>
          <w:i/>
          <w:sz w:val="18"/>
          <w:szCs w:val="18"/>
          <w:lang w:val="en-US"/>
        </w:rPr>
        <w:t>Beton</w:t>
      </w:r>
      <w:proofErr w:type="spellEnd"/>
      <w:r w:rsidRPr="00C1691E">
        <w:rPr>
          <w:rFonts w:ascii="Times New Roman" w:hAnsi="Times New Roman" w:cs="Times New Roman"/>
          <w:i/>
          <w:sz w:val="18"/>
          <w:szCs w:val="18"/>
          <w:lang w:val="en-US"/>
        </w:rPr>
        <w:t xml:space="preserve"> </w:t>
      </w:r>
      <w:proofErr w:type="spellStart"/>
      <w:r w:rsidRPr="00C1691E">
        <w:rPr>
          <w:rFonts w:ascii="Times New Roman" w:hAnsi="Times New Roman" w:cs="Times New Roman"/>
          <w:i/>
          <w:sz w:val="18"/>
          <w:szCs w:val="18"/>
          <w:lang w:val="en-US"/>
        </w:rPr>
        <w:t>i</w:t>
      </w:r>
      <w:proofErr w:type="spellEnd"/>
      <w:r w:rsidRPr="00C1691E">
        <w:rPr>
          <w:rFonts w:ascii="Times New Roman" w:hAnsi="Times New Roman" w:cs="Times New Roman"/>
          <w:i/>
          <w:sz w:val="18"/>
          <w:szCs w:val="18"/>
          <w:lang w:val="en-US"/>
        </w:rPr>
        <w:t xml:space="preserve"> </w:t>
      </w:r>
      <w:proofErr w:type="spellStart"/>
      <w:r w:rsidRPr="00C1691E">
        <w:rPr>
          <w:rFonts w:ascii="Times New Roman" w:hAnsi="Times New Roman" w:cs="Times New Roman"/>
          <w:i/>
          <w:sz w:val="18"/>
          <w:szCs w:val="18"/>
          <w:lang w:val="en-US"/>
        </w:rPr>
        <w:t>zhelezobeton</w:t>
      </w:r>
      <w:proofErr w:type="spellEnd"/>
      <w:r w:rsidRPr="00C1691E">
        <w:rPr>
          <w:rFonts w:ascii="Times New Roman" w:hAnsi="Times New Roman" w:cs="Times New Roman"/>
          <w:sz w:val="18"/>
          <w:szCs w:val="18"/>
          <w:lang w:val="en-US"/>
        </w:rPr>
        <w:t xml:space="preserve"> [Concrete and Reinforced Concrete]. 2001, no. 2, pp. 13–15. (In Russian)</w:t>
      </w:r>
    </w:p>
    <w:p w14:paraId="719DCC1F" w14:textId="77777777" w:rsidR="00C1691E" w:rsidRPr="00C1691E" w:rsidRDefault="00C1691E" w:rsidP="00C1691E">
      <w:pPr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textAlignment w:val="center"/>
        <w:rPr>
          <w:rFonts w:ascii="Times New Roman" w:hAnsi="Times New Roman" w:cs="Times New Roman"/>
          <w:sz w:val="18"/>
          <w:szCs w:val="18"/>
          <w:lang w:val="en-US"/>
        </w:rPr>
      </w:pPr>
      <w:r w:rsidRPr="00C1691E">
        <w:rPr>
          <w:rFonts w:ascii="Times New Roman" w:hAnsi="Times New Roman" w:cs="Times New Roman"/>
          <w:sz w:val="18"/>
          <w:szCs w:val="18"/>
          <w:lang w:val="en-US"/>
        </w:rPr>
        <w:t xml:space="preserve">2. </w:t>
      </w:r>
      <w:proofErr w:type="spellStart"/>
      <w:r w:rsidRPr="00C1691E">
        <w:rPr>
          <w:rFonts w:ascii="Times New Roman" w:hAnsi="Times New Roman" w:cs="Times New Roman"/>
          <w:sz w:val="18"/>
          <w:szCs w:val="18"/>
          <w:lang w:val="en-US"/>
        </w:rPr>
        <w:t>Ter-Martirosyan</w:t>
      </w:r>
      <w:proofErr w:type="spellEnd"/>
      <w:r w:rsidRPr="00C1691E">
        <w:rPr>
          <w:rFonts w:ascii="Times New Roman" w:hAnsi="Times New Roman" w:cs="Times New Roman"/>
          <w:sz w:val="18"/>
          <w:szCs w:val="18"/>
          <w:lang w:val="en-US"/>
        </w:rPr>
        <w:t xml:space="preserve"> A.Z., </w:t>
      </w:r>
      <w:proofErr w:type="spellStart"/>
      <w:r w:rsidRPr="00C1691E">
        <w:rPr>
          <w:rFonts w:ascii="Times New Roman" w:hAnsi="Times New Roman" w:cs="Times New Roman"/>
          <w:sz w:val="18"/>
          <w:szCs w:val="18"/>
          <w:lang w:val="en-US"/>
        </w:rPr>
        <w:t>Sidorov</w:t>
      </w:r>
      <w:proofErr w:type="spellEnd"/>
      <w:r w:rsidRPr="00C1691E">
        <w:rPr>
          <w:rFonts w:ascii="Times New Roman" w:hAnsi="Times New Roman" w:cs="Times New Roman"/>
          <w:sz w:val="18"/>
          <w:szCs w:val="18"/>
          <w:lang w:val="en-US"/>
        </w:rPr>
        <w:t xml:space="preserve"> V.V., </w:t>
      </w:r>
      <w:proofErr w:type="spellStart"/>
      <w:r w:rsidRPr="00C1691E">
        <w:rPr>
          <w:rFonts w:ascii="Times New Roman" w:hAnsi="Times New Roman" w:cs="Times New Roman"/>
          <w:sz w:val="18"/>
          <w:szCs w:val="18"/>
          <w:lang w:val="en-US"/>
        </w:rPr>
        <w:t>Ermoshina</w:t>
      </w:r>
      <w:proofErr w:type="spellEnd"/>
      <w:r w:rsidRPr="00C1691E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C1691E">
        <w:rPr>
          <w:rFonts w:ascii="Times New Roman" w:hAnsi="Times New Roman" w:cs="Times New Roman"/>
          <w:sz w:val="18"/>
          <w:szCs w:val="18"/>
          <w:lang w:val="en-US"/>
        </w:rPr>
        <w:t>L.Yu</w:t>
      </w:r>
      <w:proofErr w:type="spellEnd"/>
      <w:r w:rsidRPr="00C1691E">
        <w:rPr>
          <w:rFonts w:ascii="Times New Roman" w:hAnsi="Times New Roman" w:cs="Times New Roman"/>
          <w:sz w:val="18"/>
          <w:szCs w:val="18"/>
          <w:lang w:val="en-US"/>
        </w:rPr>
        <w:t xml:space="preserve">. </w:t>
      </w:r>
      <w:proofErr w:type="spellStart"/>
      <w:r w:rsidRPr="00C1691E">
        <w:rPr>
          <w:rFonts w:ascii="Times New Roman" w:hAnsi="Times New Roman" w:cs="Times New Roman"/>
          <w:sz w:val="18"/>
          <w:szCs w:val="18"/>
          <w:lang w:val="en-US"/>
        </w:rPr>
        <w:t>Opredelenie</w:t>
      </w:r>
      <w:proofErr w:type="spellEnd"/>
      <w:r w:rsidRPr="00C1691E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C1691E">
        <w:rPr>
          <w:rFonts w:ascii="Times New Roman" w:hAnsi="Times New Roman" w:cs="Times New Roman"/>
          <w:sz w:val="18"/>
          <w:szCs w:val="18"/>
          <w:lang w:val="en-US"/>
        </w:rPr>
        <w:t>i</w:t>
      </w:r>
      <w:proofErr w:type="spellEnd"/>
      <w:r w:rsidRPr="00C1691E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C1691E">
        <w:rPr>
          <w:rFonts w:ascii="Times New Roman" w:hAnsi="Times New Roman" w:cs="Times New Roman"/>
          <w:sz w:val="18"/>
          <w:szCs w:val="18"/>
          <w:lang w:val="en-US"/>
        </w:rPr>
        <w:t>verifikatsiya</w:t>
      </w:r>
      <w:proofErr w:type="spellEnd"/>
      <w:r w:rsidRPr="00C1691E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C1691E">
        <w:rPr>
          <w:rFonts w:ascii="Times New Roman" w:hAnsi="Times New Roman" w:cs="Times New Roman"/>
          <w:sz w:val="18"/>
          <w:szCs w:val="18"/>
          <w:lang w:val="en-US"/>
        </w:rPr>
        <w:t>parametrov</w:t>
      </w:r>
      <w:proofErr w:type="spellEnd"/>
      <w:r w:rsidRPr="00C1691E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C1691E">
        <w:rPr>
          <w:rFonts w:ascii="Times New Roman" w:hAnsi="Times New Roman" w:cs="Times New Roman"/>
          <w:sz w:val="18"/>
          <w:szCs w:val="18"/>
          <w:lang w:val="en-US"/>
        </w:rPr>
        <w:t>modeli</w:t>
      </w:r>
      <w:proofErr w:type="spellEnd"/>
      <w:r w:rsidRPr="00C1691E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C1691E">
        <w:rPr>
          <w:rFonts w:ascii="Times New Roman" w:hAnsi="Times New Roman" w:cs="Times New Roman"/>
          <w:sz w:val="18"/>
          <w:szCs w:val="18"/>
          <w:lang w:val="en-US"/>
        </w:rPr>
        <w:t>slabogo</w:t>
      </w:r>
      <w:proofErr w:type="spellEnd"/>
      <w:r w:rsidRPr="00C1691E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C1691E">
        <w:rPr>
          <w:rFonts w:ascii="Times New Roman" w:hAnsi="Times New Roman" w:cs="Times New Roman"/>
          <w:sz w:val="18"/>
          <w:szCs w:val="18"/>
          <w:lang w:val="en-US"/>
        </w:rPr>
        <w:t>grunta</w:t>
      </w:r>
      <w:proofErr w:type="spellEnd"/>
      <w:r w:rsidRPr="00C1691E">
        <w:rPr>
          <w:rFonts w:ascii="Times New Roman" w:hAnsi="Times New Roman" w:cs="Times New Roman"/>
          <w:sz w:val="18"/>
          <w:szCs w:val="18"/>
          <w:lang w:val="en-US"/>
        </w:rPr>
        <w:t xml:space="preserve"> s </w:t>
      </w:r>
      <w:proofErr w:type="spellStart"/>
      <w:r w:rsidRPr="00C1691E">
        <w:rPr>
          <w:rFonts w:ascii="Times New Roman" w:hAnsi="Times New Roman" w:cs="Times New Roman"/>
          <w:sz w:val="18"/>
          <w:szCs w:val="18"/>
          <w:lang w:val="en-US"/>
        </w:rPr>
        <w:t>uchetom</w:t>
      </w:r>
      <w:proofErr w:type="spellEnd"/>
      <w:r w:rsidRPr="00C1691E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C1691E">
        <w:rPr>
          <w:rFonts w:ascii="Times New Roman" w:hAnsi="Times New Roman" w:cs="Times New Roman"/>
          <w:sz w:val="18"/>
          <w:szCs w:val="18"/>
          <w:lang w:val="en-US"/>
        </w:rPr>
        <w:t>polzuchesti</w:t>
      </w:r>
      <w:proofErr w:type="spellEnd"/>
      <w:r w:rsidRPr="00C1691E">
        <w:rPr>
          <w:rFonts w:ascii="Times New Roman" w:hAnsi="Times New Roman" w:cs="Times New Roman"/>
          <w:sz w:val="18"/>
          <w:szCs w:val="18"/>
          <w:lang w:val="en-US"/>
        </w:rPr>
        <w:t xml:space="preserve"> [Determination and verification of parameters of the soft soil model with account for creep]. </w:t>
      </w:r>
      <w:proofErr w:type="spellStart"/>
      <w:r w:rsidRPr="00C1691E">
        <w:rPr>
          <w:rFonts w:ascii="Times New Roman" w:hAnsi="Times New Roman" w:cs="Times New Roman"/>
          <w:i/>
          <w:sz w:val="18"/>
          <w:szCs w:val="18"/>
          <w:lang w:val="en-US"/>
        </w:rPr>
        <w:t>Vestnik</w:t>
      </w:r>
      <w:proofErr w:type="spellEnd"/>
      <w:r w:rsidRPr="00C1691E">
        <w:rPr>
          <w:rFonts w:ascii="Times New Roman" w:hAnsi="Times New Roman" w:cs="Times New Roman"/>
          <w:i/>
          <w:sz w:val="18"/>
          <w:szCs w:val="18"/>
          <w:lang w:val="en-US"/>
        </w:rPr>
        <w:t xml:space="preserve"> MGSU</w:t>
      </w:r>
      <w:r w:rsidRPr="00C1691E">
        <w:rPr>
          <w:rFonts w:ascii="Times New Roman" w:hAnsi="Times New Roman" w:cs="Times New Roman"/>
          <w:sz w:val="18"/>
          <w:szCs w:val="18"/>
          <w:lang w:val="en-US"/>
        </w:rPr>
        <w:t xml:space="preserve"> [Proceedings of the Moscow State University of Civil Engineering]. </w:t>
      </w:r>
      <w:proofErr w:type="gramStart"/>
      <w:r w:rsidRPr="00C1691E">
        <w:rPr>
          <w:rFonts w:ascii="Times New Roman" w:hAnsi="Times New Roman" w:cs="Times New Roman"/>
          <w:sz w:val="18"/>
          <w:szCs w:val="18"/>
          <w:lang w:val="en-US"/>
        </w:rPr>
        <w:t>2018</w:t>
      </w:r>
      <w:proofErr w:type="gramEnd"/>
      <w:r w:rsidRPr="00C1691E">
        <w:rPr>
          <w:rFonts w:ascii="Times New Roman" w:hAnsi="Times New Roman" w:cs="Times New Roman"/>
          <w:sz w:val="18"/>
          <w:szCs w:val="18"/>
          <w:lang w:val="en-US"/>
        </w:rPr>
        <w:t>, vol. 13, issue 6 (117), pp. 697–708. DOI: 10.22227/1997–0935.2018.6.697-708.</w:t>
      </w:r>
    </w:p>
    <w:p w14:paraId="4DACC4C3" w14:textId="77777777" w:rsidR="00C1691E" w:rsidRPr="00C1691E" w:rsidRDefault="00C1691E" w:rsidP="00C1691E">
      <w:pPr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textAlignment w:val="center"/>
        <w:rPr>
          <w:rFonts w:ascii="Times New Roman" w:hAnsi="Times New Roman" w:cs="Times New Roman"/>
          <w:sz w:val="18"/>
          <w:szCs w:val="18"/>
          <w:lang w:val="en-US"/>
        </w:rPr>
      </w:pPr>
      <w:r w:rsidRPr="00C1691E">
        <w:rPr>
          <w:rFonts w:ascii="Times New Roman" w:hAnsi="Times New Roman" w:cs="Times New Roman"/>
          <w:sz w:val="18"/>
          <w:szCs w:val="18"/>
          <w:lang w:val="en-US"/>
        </w:rPr>
        <w:t xml:space="preserve">3. </w:t>
      </w:r>
      <w:proofErr w:type="spellStart"/>
      <w:r w:rsidRPr="00C1691E">
        <w:rPr>
          <w:rFonts w:ascii="Times New Roman" w:hAnsi="Times New Roman" w:cs="Times New Roman"/>
          <w:sz w:val="18"/>
          <w:szCs w:val="18"/>
          <w:lang w:val="en-US"/>
        </w:rPr>
        <w:t>Kastornykh</w:t>
      </w:r>
      <w:proofErr w:type="spellEnd"/>
      <w:r w:rsidRPr="00C1691E">
        <w:rPr>
          <w:rFonts w:ascii="Times New Roman" w:hAnsi="Times New Roman" w:cs="Times New Roman"/>
          <w:sz w:val="18"/>
          <w:szCs w:val="18"/>
          <w:lang w:val="en-US"/>
        </w:rPr>
        <w:t xml:space="preserve"> L.I., </w:t>
      </w:r>
      <w:proofErr w:type="spellStart"/>
      <w:r w:rsidRPr="00C1691E">
        <w:rPr>
          <w:rFonts w:ascii="Times New Roman" w:hAnsi="Times New Roman" w:cs="Times New Roman"/>
          <w:sz w:val="18"/>
          <w:szCs w:val="18"/>
          <w:lang w:val="en-US"/>
        </w:rPr>
        <w:t>Taroyan</w:t>
      </w:r>
      <w:proofErr w:type="spellEnd"/>
      <w:r w:rsidRPr="00C1691E">
        <w:rPr>
          <w:rFonts w:ascii="Times New Roman" w:hAnsi="Times New Roman" w:cs="Times New Roman"/>
          <w:sz w:val="18"/>
          <w:szCs w:val="18"/>
          <w:lang w:val="en-US"/>
        </w:rPr>
        <w:t xml:space="preserve"> A.G., </w:t>
      </w:r>
      <w:proofErr w:type="spellStart"/>
      <w:r w:rsidRPr="00C1691E">
        <w:rPr>
          <w:rFonts w:ascii="Times New Roman" w:hAnsi="Times New Roman" w:cs="Times New Roman"/>
          <w:sz w:val="18"/>
          <w:szCs w:val="18"/>
          <w:lang w:val="en-US"/>
        </w:rPr>
        <w:t>Usepyan</w:t>
      </w:r>
      <w:proofErr w:type="spellEnd"/>
      <w:r w:rsidRPr="00C1691E">
        <w:rPr>
          <w:rFonts w:ascii="Times New Roman" w:hAnsi="Times New Roman" w:cs="Times New Roman"/>
          <w:sz w:val="18"/>
          <w:szCs w:val="18"/>
          <w:lang w:val="en-US"/>
        </w:rPr>
        <w:t xml:space="preserve"> L.M. </w:t>
      </w:r>
      <w:proofErr w:type="spellStart"/>
      <w:r w:rsidRPr="00C1691E">
        <w:rPr>
          <w:rFonts w:ascii="Times New Roman" w:hAnsi="Times New Roman" w:cs="Times New Roman"/>
          <w:sz w:val="18"/>
          <w:szCs w:val="18"/>
          <w:lang w:val="en-US"/>
        </w:rPr>
        <w:t>Vliyanie</w:t>
      </w:r>
      <w:proofErr w:type="spellEnd"/>
      <w:r w:rsidRPr="00C1691E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C1691E">
        <w:rPr>
          <w:rFonts w:ascii="Times New Roman" w:hAnsi="Times New Roman" w:cs="Times New Roman"/>
          <w:sz w:val="18"/>
          <w:szCs w:val="18"/>
          <w:lang w:val="en-US"/>
        </w:rPr>
        <w:t>otseva</w:t>
      </w:r>
      <w:proofErr w:type="spellEnd"/>
      <w:r w:rsidRPr="00C1691E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C1691E">
        <w:rPr>
          <w:rFonts w:ascii="Times New Roman" w:hAnsi="Times New Roman" w:cs="Times New Roman"/>
          <w:sz w:val="18"/>
          <w:szCs w:val="18"/>
          <w:lang w:val="en-US"/>
        </w:rPr>
        <w:t>kamnedrobleniya</w:t>
      </w:r>
      <w:proofErr w:type="spellEnd"/>
      <w:r w:rsidRPr="00C1691E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C1691E">
        <w:rPr>
          <w:rFonts w:ascii="Times New Roman" w:hAnsi="Times New Roman" w:cs="Times New Roman"/>
          <w:sz w:val="18"/>
          <w:szCs w:val="18"/>
          <w:lang w:val="en-US"/>
        </w:rPr>
        <w:t>i</w:t>
      </w:r>
      <w:proofErr w:type="spellEnd"/>
      <w:r w:rsidRPr="00C1691E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C1691E">
        <w:rPr>
          <w:rFonts w:ascii="Times New Roman" w:hAnsi="Times New Roman" w:cs="Times New Roman"/>
          <w:sz w:val="18"/>
          <w:szCs w:val="18"/>
          <w:lang w:val="en-US"/>
        </w:rPr>
        <w:t>mineral’nogo</w:t>
      </w:r>
      <w:proofErr w:type="spellEnd"/>
      <w:r w:rsidRPr="00C1691E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C1691E">
        <w:rPr>
          <w:rFonts w:ascii="Times New Roman" w:hAnsi="Times New Roman" w:cs="Times New Roman"/>
          <w:sz w:val="18"/>
          <w:szCs w:val="18"/>
          <w:lang w:val="en-US"/>
        </w:rPr>
        <w:t>napolnitelya</w:t>
      </w:r>
      <w:proofErr w:type="spellEnd"/>
      <w:r w:rsidRPr="00C1691E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proofErr w:type="gramStart"/>
      <w:r w:rsidRPr="00C1691E">
        <w:rPr>
          <w:rFonts w:ascii="Times New Roman" w:hAnsi="Times New Roman" w:cs="Times New Roman"/>
          <w:sz w:val="18"/>
          <w:szCs w:val="18"/>
          <w:lang w:val="en-US"/>
        </w:rPr>
        <w:t>na</w:t>
      </w:r>
      <w:proofErr w:type="spellEnd"/>
      <w:proofErr w:type="gramEnd"/>
      <w:r w:rsidRPr="00C1691E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C1691E">
        <w:rPr>
          <w:rFonts w:ascii="Times New Roman" w:hAnsi="Times New Roman" w:cs="Times New Roman"/>
          <w:sz w:val="18"/>
          <w:szCs w:val="18"/>
          <w:lang w:val="en-US"/>
        </w:rPr>
        <w:t>kharakteristiki</w:t>
      </w:r>
      <w:proofErr w:type="spellEnd"/>
      <w:r w:rsidRPr="00C1691E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C1691E">
        <w:rPr>
          <w:rFonts w:ascii="Times New Roman" w:hAnsi="Times New Roman" w:cs="Times New Roman"/>
          <w:sz w:val="18"/>
          <w:szCs w:val="18"/>
          <w:lang w:val="en-US"/>
        </w:rPr>
        <w:t>melkozernistykh</w:t>
      </w:r>
      <w:proofErr w:type="spellEnd"/>
      <w:r w:rsidRPr="00C1691E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C1691E">
        <w:rPr>
          <w:rFonts w:ascii="Times New Roman" w:hAnsi="Times New Roman" w:cs="Times New Roman"/>
          <w:sz w:val="18"/>
          <w:szCs w:val="18"/>
          <w:lang w:val="en-US"/>
        </w:rPr>
        <w:t>samouplotnyayushchikhsya</w:t>
      </w:r>
      <w:proofErr w:type="spellEnd"/>
      <w:r w:rsidRPr="00C1691E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C1691E">
        <w:rPr>
          <w:rFonts w:ascii="Times New Roman" w:hAnsi="Times New Roman" w:cs="Times New Roman"/>
          <w:sz w:val="18"/>
          <w:szCs w:val="18"/>
          <w:lang w:val="en-US"/>
        </w:rPr>
        <w:t>betonov</w:t>
      </w:r>
      <w:proofErr w:type="spellEnd"/>
      <w:r w:rsidRPr="00C1691E">
        <w:rPr>
          <w:rFonts w:ascii="Times New Roman" w:hAnsi="Times New Roman" w:cs="Times New Roman"/>
          <w:sz w:val="18"/>
          <w:szCs w:val="18"/>
          <w:lang w:val="en-US"/>
        </w:rPr>
        <w:t xml:space="preserve"> [The impact of dropping out of </w:t>
      </w:r>
      <w:proofErr w:type="spellStart"/>
      <w:r w:rsidRPr="00C1691E">
        <w:rPr>
          <w:rFonts w:ascii="Times New Roman" w:hAnsi="Times New Roman" w:cs="Times New Roman"/>
          <w:sz w:val="18"/>
          <w:szCs w:val="18"/>
          <w:lang w:val="en-US"/>
        </w:rPr>
        <w:t>kamnedrobleniya</w:t>
      </w:r>
      <w:proofErr w:type="spellEnd"/>
      <w:r w:rsidRPr="00C1691E">
        <w:rPr>
          <w:rFonts w:ascii="Times New Roman" w:hAnsi="Times New Roman" w:cs="Times New Roman"/>
          <w:sz w:val="18"/>
          <w:szCs w:val="18"/>
          <w:lang w:val="en-US"/>
        </w:rPr>
        <w:t xml:space="preserve"> and mineral filler on the fine-grained characteristics of self-compacting concrete]. </w:t>
      </w:r>
      <w:proofErr w:type="spellStart"/>
      <w:r w:rsidRPr="00C1691E">
        <w:rPr>
          <w:rFonts w:ascii="Times New Roman" w:hAnsi="Times New Roman" w:cs="Times New Roman"/>
          <w:i/>
          <w:sz w:val="18"/>
          <w:szCs w:val="18"/>
          <w:lang w:val="en-US"/>
        </w:rPr>
        <w:t>Inzhenernyy</w:t>
      </w:r>
      <w:proofErr w:type="spellEnd"/>
      <w:r w:rsidRPr="00C1691E">
        <w:rPr>
          <w:rFonts w:ascii="Times New Roman" w:hAnsi="Times New Roman" w:cs="Times New Roman"/>
          <w:i/>
          <w:sz w:val="18"/>
          <w:szCs w:val="18"/>
          <w:lang w:val="en-US"/>
        </w:rPr>
        <w:t xml:space="preserve"> </w:t>
      </w:r>
      <w:proofErr w:type="spellStart"/>
      <w:r w:rsidRPr="00C1691E">
        <w:rPr>
          <w:rFonts w:ascii="Times New Roman" w:hAnsi="Times New Roman" w:cs="Times New Roman"/>
          <w:i/>
          <w:sz w:val="18"/>
          <w:szCs w:val="18"/>
          <w:lang w:val="en-US"/>
        </w:rPr>
        <w:t>vestnik</w:t>
      </w:r>
      <w:proofErr w:type="spellEnd"/>
      <w:r w:rsidRPr="00C1691E">
        <w:rPr>
          <w:rFonts w:ascii="Times New Roman" w:hAnsi="Times New Roman" w:cs="Times New Roman"/>
          <w:i/>
          <w:sz w:val="18"/>
          <w:szCs w:val="18"/>
          <w:lang w:val="en-US"/>
        </w:rPr>
        <w:t xml:space="preserve"> Dona</w:t>
      </w:r>
      <w:r w:rsidRPr="00C1691E">
        <w:rPr>
          <w:rFonts w:ascii="Times New Roman" w:hAnsi="Times New Roman" w:cs="Times New Roman"/>
          <w:sz w:val="18"/>
          <w:szCs w:val="18"/>
          <w:lang w:val="en-US"/>
        </w:rPr>
        <w:t xml:space="preserve"> [Engineering Journal of Don]. </w:t>
      </w:r>
      <w:proofErr w:type="gramStart"/>
      <w:r w:rsidRPr="00C1691E">
        <w:rPr>
          <w:rFonts w:ascii="Times New Roman" w:hAnsi="Times New Roman" w:cs="Times New Roman"/>
          <w:sz w:val="18"/>
          <w:szCs w:val="18"/>
          <w:lang w:val="en-US"/>
        </w:rPr>
        <w:t>2017</w:t>
      </w:r>
      <w:proofErr w:type="gramEnd"/>
      <w:r w:rsidRPr="00C1691E">
        <w:rPr>
          <w:rFonts w:ascii="Times New Roman" w:hAnsi="Times New Roman" w:cs="Times New Roman"/>
          <w:sz w:val="18"/>
          <w:szCs w:val="18"/>
          <w:lang w:val="en-US"/>
        </w:rPr>
        <w:t xml:space="preserve">, no. 3 (46). </w:t>
      </w:r>
      <w:proofErr w:type="gramStart"/>
      <w:r w:rsidRPr="00C1691E">
        <w:rPr>
          <w:rFonts w:ascii="Times New Roman" w:hAnsi="Times New Roman" w:cs="Times New Roman"/>
          <w:sz w:val="18"/>
          <w:szCs w:val="18"/>
          <w:lang w:val="en-US"/>
        </w:rPr>
        <w:t>paper</w:t>
      </w:r>
      <w:proofErr w:type="gramEnd"/>
      <w:r w:rsidRPr="00C1691E">
        <w:rPr>
          <w:rFonts w:ascii="Times New Roman" w:hAnsi="Times New Roman" w:cs="Times New Roman"/>
          <w:sz w:val="18"/>
          <w:szCs w:val="18"/>
          <w:lang w:val="en-US"/>
        </w:rPr>
        <w:t>. 107. URL: http://ivdon.ru/uploads/article/pdf/IVD_79_Kastornyh.pdf_4704669b71.pdf. (In Russian)</w:t>
      </w:r>
    </w:p>
    <w:p w14:paraId="78053E49" w14:textId="77777777" w:rsidR="00C1691E" w:rsidRPr="00C1691E" w:rsidRDefault="00C1691E" w:rsidP="00C1691E">
      <w:pPr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textAlignment w:val="center"/>
        <w:rPr>
          <w:rFonts w:ascii="Times New Roman" w:hAnsi="Times New Roman" w:cs="Times New Roman"/>
          <w:sz w:val="18"/>
          <w:szCs w:val="18"/>
          <w:lang w:val="en-US"/>
        </w:rPr>
      </w:pPr>
      <w:r w:rsidRPr="00C1691E">
        <w:rPr>
          <w:rFonts w:ascii="Times New Roman" w:hAnsi="Times New Roman" w:cs="Times New Roman"/>
          <w:sz w:val="18"/>
          <w:szCs w:val="18"/>
          <w:lang w:val="en-US"/>
        </w:rPr>
        <w:t xml:space="preserve">4. </w:t>
      </w:r>
      <w:proofErr w:type="spellStart"/>
      <w:r w:rsidRPr="00C1691E">
        <w:rPr>
          <w:rFonts w:ascii="Times New Roman" w:hAnsi="Times New Roman" w:cs="Times New Roman"/>
          <w:sz w:val="18"/>
          <w:szCs w:val="18"/>
          <w:lang w:val="en-US"/>
        </w:rPr>
        <w:t>Boldyrev</w:t>
      </w:r>
      <w:proofErr w:type="spellEnd"/>
      <w:r w:rsidRPr="00C1691E">
        <w:rPr>
          <w:rFonts w:ascii="Times New Roman" w:hAnsi="Times New Roman" w:cs="Times New Roman"/>
          <w:sz w:val="18"/>
          <w:szCs w:val="18"/>
          <w:lang w:val="en-US"/>
        </w:rPr>
        <w:t xml:space="preserve"> G.G., </w:t>
      </w:r>
      <w:proofErr w:type="spellStart"/>
      <w:r w:rsidRPr="00C1691E">
        <w:rPr>
          <w:rFonts w:ascii="Times New Roman" w:hAnsi="Times New Roman" w:cs="Times New Roman"/>
          <w:sz w:val="18"/>
          <w:szCs w:val="18"/>
          <w:lang w:val="en-US"/>
        </w:rPr>
        <w:t>Aref’ev</w:t>
      </w:r>
      <w:proofErr w:type="spellEnd"/>
      <w:r w:rsidRPr="00C1691E">
        <w:rPr>
          <w:rFonts w:ascii="Times New Roman" w:hAnsi="Times New Roman" w:cs="Times New Roman"/>
          <w:sz w:val="18"/>
          <w:szCs w:val="18"/>
          <w:lang w:val="en-US"/>
        </w:rPr>
        <w:t xml:space="preserve"> D.V., </w:t>
      </w:r>
      <w:proofErr w:type="spellStart"/>
      <w:r w:rsidRPr="00C1691E">
        <w:rPr>
          <w:rFonts w:ascii="Times New Roman" w:hAnsi="Times New Roman" w:cs="Times New Roman"/>
          <w:sz w:val="18"/>
          <w:szCs w:val="18"/>
          <w:lang w:val="en-US"/>
        </w:rPr>
        <w:t>Muyzemnik</w:t>
      </w:r>
      <w:proofErr w:type="spellEnd"/>
      <w:r w:rsidRPr="00C1691E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C1691E">
        <w:rPr>
          <w:rFonts w:ascii="Times New Roman" w:hAnsi="Times New Roman" w:cs="Times New Roman"/>
          <w:sz w:val="18"/>
          <w:szCs w:val="18"/>
          <w:lang w:val="en-US"/>
        </w:rPr>
        <w:t>A.Yu</w:t>
      </w:r>
      <w:proofErr w:type="spellEnd"/>
      <w:r w:rsidRPr="00C1691E">
        <w:rPr>
          <w:rFonts w:ascii="Times New Roman" w:hAnsi="Times New Roman" w:cs="Times New Roman"/>
          <w:sz w:val="18"/>
          <w:szCs w:val="18"/>
          <w:lang w:val="en-US"/>
        </w:rPr>
        <w:t xml:space="preserve">. </w:t>
      </w:r>
      <w:proofErr w:type="spellStart"/>
      <w:r w:rsidRPr="00C1691E">
        <w:rPr>
          <w:rFonts w:ascii="Times New Roman" w:hAnsi="Times New Roman" w:cs="Times New Roman"/>
          <w:sz w:val="18"/>
          <w:szCs w:val="18"/>
          <w:lang w:val="en-US"/>
        </w:rPr>
        <w:t>Identifikatsiya</w:t>
      </w:r>
      <w:proofErr w:type="spellEnd"/>
      <w:r w:rsidRPr="00C1691E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C1691E">
        <w:rPr>
          <w:rFonts w:ascii="Times New Roman" w:hAnsi="Times New Roman" w:cs="Times New Roman"/>
          <w:sz w:val="18"/>
          <w:szCs w:val="18"/>
          <w:lang w:val="en-US"/>
        </w:rPr>
        <w:t>parametrov</w:t>
      </w:r>
      <w:proofErr w:type="spellEnd"/>
      <w:r w:rsidRPr="00C1691E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C1691E">
        <w:rPr>
          <w:rFonts w:ascii="Times New Roman" w:hAnsi="Times New Roman" w:cs="Times New Roman"/>
          <w:sz w:val="18"/>
          <w:szCs w:val="18"/>
          <w:lang w:val="en-US"/>
        </w:rPr>
        <w:t>modeley</w:t>
      </w:r>
      <w:proofErr w:type="spellEnd"/>
      <w:r w:rsidRPr="00C1691E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C1691E">
        <w:rPr>
          <w:rFonts w:ascii="Times New Roman" w:hAnsi="Times New Roman" w:cs="Times New Roman"/>
          <w:sz w:val="18"/>
          <w:szCs w:val="18"/>
          <w:lang w:val="en-US"/>
        </w:rPr>
        <w:t>gruntov</w:t>
      </w:r>
      <w:proofErr w:type="spellEnd"/>
      <w:r w:rsidRPr="00C1691E">
        <w:rPr>
          <w:rFonts w:ascii="Times New Roman" w:hAnsi="Times New Roman" w:cs="Times New Roman"/>
          <w:sz w:val="18"/>
          <w:szCs w:val="18"/>
          <w:lang w:val="en-US"/>
        </w:rPr>
        <w:t xml:space="preserve"> [Identification of parameters of soil models]. URL: http://docplayer.ru/68796939-Identifikaciya-parametrov-modeley-gruntov-boldyrev-g-g-arefevd-v-muyzemnik-a-yu-ooo-npp-geotek-annotaciya.html#show_full_text. (In Russian)</w:t>
      </w:r>
    </w:p>
    <w:p w14:paraId="7C33615D" w14:textId="77777777" w:rsidR="00C1691E" w:rsidRPr="00C1691E" w:rsidRDefault="00C1691E" w:rsidP="00C1691E">
      <w:pPr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textAlignment w:val="center"/>
        <w:rPr>
          <w:rFonts w:ascii="Times New Roman" w:hAnsi="Times New Roman" w:cs="Times New Roman"/>
          <w:sz w:val="18"/>
          <w:szCs w:val="18"/>
        </w:rPr>
      </w:pPr>
      <w:r w:rsidRPr="00C1691E">
        <w:rPr>
          <w:rFonts w:ascii="Times New Roman" w:hAnsi="Times New Roman" w:cs="Times New Roman"/>
          <w:sz w:val="18"/>
          <w:szCs w:val="18"/>
          <w:lang w:val="en-US"/>
        </w:rPr>
        <w:t xml:space="preserve">5. </w:t>
      </w:r>
      <w:proofErr w:type="spellStart"/>
      <w:r w:rsidRPr="00C1691E">
        <w:rPr>
          <w:rFonts w:ascii="Times New Roman" w:hAnsi="Times New Roman" w:cs="Times New Roman"/>
          <w:sz w:val="18"/>
          <w:szCs w:val="18"/>
          <w:lang w:val="en-US"/>
        </w:rPr>
        <w:t>Sterlyagov</w:t>
      </w:r>
      <w:proofErr w:type="spellEnd"/>
      <w:r w:rsidRPr="00C1691E">
        <w:rPr>
          <w:rFonts w:ascii="Times New Roman" w:hAnsi="Times New Roman" w:cs="Times New Roman"/>
          <w:sz w:val="18"/>
          <w:szCs w:val="18"/>
          <w:lang w:val="en-US"/>
        </w:rPr>
        <w:t xml:space="preserve"> A.N. </w:t>
      </w:r>
      <w:proofErr w:type="spellStart"/>
      <w:r w:rsidRPr="00C1691E">
        <w:rPr>
          <w:rFonts w:ascii="Times New Roman" w:hAnsi="Times New Roman" w:cs="Times New Roman"/>
          <w:i/>
          <w:sz w:val="18"/>
          <w:szCs w:val="18"/>
          <w:lang w:val="en-US"/>
        </w:rPr>
        <w:t>Sovmestnyy</w:t>
      </w:r>
      <w:proofErr w:type="spellEnd"/>
      <w:r w:rsidRPr="00C1691E">
        <w:rPr>
          <w:rFonts w:ascii="Times New Roman" w:hAnsi="Times New Roman" w:cs="Times New Roman"/>
          <w:i/>
          <w:sz w:val="18"/>
          <w:szCs w:val="18"/>
          <w:lang w:val="en-US"/>
        </w:rPr>
        <w:t xml:space="preserve"> </w:t>
      </w:r>
      <w:proofErr w:type="spellStart"/>
      <w:r w:rsidRPr="00C1691E">
        <w:rPr>
          <w:rFonts w:ascii="Times New Roman" w:hAnsi="Times New Roman" w:cs="Times New Roman"/>
          <w:i/>
          <w:sz w:val="18"/>
          <w:szCs w:val="18"/>
          <w:lang w:val="en-US"/>
        </w:rPr>
        <w:t>teplo</w:t>
      </w:r>
      <w:proofErr w:type="spellEnd"/>
      <w:r w:rsidRPr="00C1691E">
        <w:rPr>
          <w:rFonts w:ascii="Times New Roman" w:hAnsi="Times New Roman" w:cs="Times New Roman"/>
          <w:i/>
          <w:sz w:val="18"/>
          <w:szCs w:val="18"/>
          <w:lang w:val="en-US"/>
        </w:rPr>
        <w:t xml:space="preserve">- </w:t>
      </w:r>
      <w:proofErr w:type="spellStart"/>
      <w:r w:rsidRPr="00C1691E">
        <w:rPr>
          <w:rFonts w:ascii="Times New Roman" w:hAnsi="Times New Roman" w:cs="Times New Roman"/>
          <w:i/>
          <w:sz w:val="18"/>
          <w:szCs w:val="18"/>
          <w:lang w:val="en-US"/>
        </w:rPr>
        <w:t>i</w:t>
      </w:r>
      <w:proofErr w:type="spellEnd"/>
      <w:r w:rsidRPr="00C1691E">
        <w:rPr>
          <w:rFonts w:ascii="Times New Roman" w:hAnsi="Times New Roman" w:cs="Times New Roman"/>
          <w:i/>
          <w:sz w:val="18"/>
          <w:szCs w:val="18"/>
          <w:lang w:val="en-US"/>
        </w:rPr>
        <w:t xml:space="preserve"> </w:t>
      </w:r>
      <w:proofErr w:type="spellStart"/>
      <w:r w:rsidRPr="00C1691E">
        <w:rPr>
          <w:rFonts w:ascii="Times New Roman" w:hAnsi="Times New Roman" w:cs="Times New Roman"/>
          <w:i/>
          <w:sz w:val="18"/>
          <w:szCs w:val="18"/>
          <w:lang w:val="en-US"/>
        </w:rPr>
        <w:t>vlagoperenos</w:t>
      </w:r>
      <w:proofErr w:type="spellEnd"/>
      <w:r w:rsidRPr="00C1691E">
        <w:rPr>
          <w:rFonts w:ascii="Times New Roman" w:hAnsi="Times New Roman" w:cs="Times New Roman"/>
          <w:i/>
          <w:sz w:val="18"/>
          <w:szCs w:val="18"/>
          <w:lang w:val="en-US"/>
        </w:rPr>
        <w:t xml:space="preserve"> v </w:t>
      </w:r>
      <w:proofErr w:type="spellStart"/>
      <w:r w:rsidRPr="00C1691E">
        <w:rPr>
          <w:rFonts w:ascii="Times New Roman" w:hAnsi="Times New Roman" w:cs="Times New Roman"/>
          <w:i/>
          <w:sz w:val="18"/>
          <w:szCs w:val="18"/>
          <w:lang w:val="en-US"/>
        </w:rPr>
        <w:t>ograzhdayushchikh</w:t>
      </w:r>
      <w:proofErr w:type="spellEnd"/>
      <w:r w:rsidRPr="00C1691E">
        <w:rPr>
          <w:rFonts w:ascii="Times New Roman" w:hAnsi="Times New Roman" w:cs="Times New Roman"/>
          <w:i/>
          <w:sz w:val="18"/>
          <w:szCs w:val="18"/>
          <w:lang w:val="en-US"/>
        </w:rPr>
        <w:t xml:space="preserve"> </w:t>
      </w:r>
      <w:proofErr w:type="spellStart"/>
      <w:r w:rsidRPr="00C1691E">
        <w:rPr>
          <w:rFonts w:ascii="Times New Roman" w:hAnsi="Times New Roman" w:cs="Times New Roman"/>
          <w:i/>
          <w:sz w:val="18"/>
          <w:szCs w:val="18"/>
          <w:lang w:val="en-US"/>
        </w:rPr>
        <w:t>konstruktsiyakh</w:t>
      </w:r>
      <w:proofErr w:type="spellEnd"/>
      <w:r w:rsidRPr="00C1691E">
        <w:rPr>
          <w:rFonts w:ascii="Times New Roman" w:hAnsi="Times New Roman" w:cs="Times New Roman"/>
          <w:i/>
          <w:sz w:val="18"/>
          <w:szCs w:val="18"/>
          <w:lang w:val="en-US"/>
        </w:rPr>
        <w:t xml:space="preserve"> </w:t>
      </w:r>
      <w:proofErr w:type="spellStart"/>
      <w:r w:rsidRPr="00C1691E">
        <w:rPr>
          <w:rFonts w:ascii="Times New Roman" w:hAnsi="Times New Roman" w:cs="Times New Roman"/>
          <w:i/>
          <w:sz w:val="18"/>
          <w:szCs w:val="18"/>
          <w:lang w:val="en-US"/>
        </w:rPr>
        <w:t>zdaniy</w:t>
      </w:r>
      <w:proofErr w:type="spellEnd"/>
      <w:r w:rsidRPr="00C1691E">
        <w:rPr>
          <w:rFonts w:ascii="Times New Roman" w:hAnsi="Times New Roman" w:cs="Times New Roman"/>
          <w:i/>
          <w:sz w:val="18"/>
          <w:szCs w:val="18"/>
          <w:lang w:val="en-US"/>
        </w:rPr>
        <w:t xml:space="preserve"> </w:t>
      </w:r>
      <w:proofErr w:type="spellStart"/>
      <w:r w:rsidRPr="00C1691E">
        <w:rPr>
          <w:rFonts w:ascii="Times New Roman" w:hAnsi="Times New Roman" w:cs="Times New Roman"/>
          <w:i/>
          <w:sz w:val="18"/>
          <w:szCs w:val="18"/>
          <w:lang w:val="en-US"/>
        </w:rPr>
        <w:t>iz</w:t>
      </w:r>
      <w:proofErr w:type="spellEnd"/>
      <w:r w:rsidRPr="00C1691E">
        <w:rPr>
          <w:rFonts w:ascii="Times New Roman" w:hAnsi="Times New Roman" w:cs="Times New Roman"/>
          <w:i/>
          <w:sz w:val="18"/>
          <w:szCs w:val="18"/>
          <w:lang w:val="en-US"/>
        </w:rPr>
        <w:t xml:space="preserve"> </w:t>
      </w:r>
      <w:proofErr w:type="spellStart"/>
      <w:proofErr w:type="gramStart"/>
      <w:r w:rsidRPr="00C1691E">
        <w:rPr>
          <w:rFonts w:ascii="Times New Roman" w:hAnsi="Times New Roman" w:cs="Times New Roman"/>
          <w:i/>
          <w:sz w:val="18"/>
          <w:szCs w:val="18"/>
          <w:lang w:val="en-US"/>
        </w:rPr>
        <w:t>gazobetona</w:t>
      </w:r>
      <w:proofErr w:type="spellEnd"/>
      <w:r w:rsidRPr="00C1691E">
        <w:rPr>
          <w:rFonts w:ascii="Times New Roman" w:hAnsi="Times New Roman" w:cs="Times New Roman"/>
          <w:i/>
          <w:sz w:val="18"/>
          <w:szCs w:val="18"/>
          <w:lang w:val="en-US"/>
        </w:rPr>
        <w:t xml:space="preserve"> :</w:t>
      </w:r>
      <w:proofErr w:type="gramEnd"/>
      <w:r w:rsidRPr="00C1691E">
        <w:rPr>
          <w:rFonts w:ascii="Times New Roman" w:hAnsi="Times New Roman" w:cs="Times New Roman"/>
          <w:i/>
          <w:sz w:val="18"/>
          <w:szCs w:val="18"/>
          <w:lang w:val="en-US"/>
        </w:rPr>
        <w:t xml:space="preserve"> </w:t>
      </w:r>
      <w:proofErr w:type="spellStart"/>
      <w:r w:rsidRPr="00C1691E">
        <w:rPr>
          <w:rFonts w:ascii="Times New Roman" w:hAnsi="Times New Roman" w:cs="Times New Roman"/>
          <w:i/>
          <w:sz w:val="18"/>
          <w:szCs w:val="18"/>
          <w:lang w:val="en-US"/>
        </w:rPr>
        <w:t>dissertatsiya</w:t>
      </w:r>
      <w:proofErr w:type="spellEnd"/>
      <w:r w:rsidRPr="00C1691E">
        <w:rPr>
          <w:rFonts w:ascii="Times New Roman" w:hAnsi="Times New Roman" w:cs="Times New Roman"/>
          <w:i/>
          <w:sz w:val="18"/>
          <w:szCs w:val="18"/>
          <w:lang w:val="en-US"/>
        </w:rPr>
        <w:t xml:space="preserve"> </w:t>
      </w:r>
      <w:proofErr w:type="spellStart"/>
      <w:r w:rsidRPr="00C1691E">
        <w:rPr>
          <w:rFonts w:ascii="Times New Roman" w:hAnsi="Times New Roman" w:cs="Times New Roman"/>
          <w:i/>
          <w:sz w:val="18"/>
          <w:szCs w:val="18"/>
          <w:lang w:val="en-US"/>
        </w:rPr>
        <w:t>na</w:t>
      </w:r>
      <w:proofErr w:type="spellEnd"/>
      <w:r w:rsidRPr="00C1691E">
        <w:rPr>
          <w:rFonts w:ascii="Times New Roman" w:hAnsi="Times New Roman" w:cs="Times New Roman"/>
          <w:i/>
          <w:sz w:val="18"/>
          <w:szCs w:val="18"/>
          <w:lang w:val="en-US"/>
        </w:rPr>
        <w:t xml:space="preserve"> </w:t>
      </w:r>
      <w:proofErr w:type="spellStart"/>
      <w:r w:rsidRPr="00C1691E">
        <w:rPr>
          <w:rFonts w:ascii="Times New Roman" w:hAnsi="Times New Roman" w:cs="Times New Roman"/>
          <w:i/>
          <w:sz w:val="18"/>
          <w:szCs w:val="18"/>
          <w:lang w:val="en-US"/>
        </w:rPr>
        <w:t>soiskanie</w:t>
      </w:r>
      <w:proofErr w:type="spellEnd"/>
      <w:r w:rsidRPr="00C1691E">
        <w:rPr>
          <w:rFonts w:ascii="Times New Roman" w:hAnsi="Times New Roman" w:cs="Times New Roman"/>
          <w:i/>
          <w:sz w:val="18"/>
          <w:szCs w:val="18"/>
          <w:lang w:val="en-US"/>
        </w:rPr>
        <w:t xml:space="preserve"> </w:t>
      </w:r>
      <w:proofErr w:type="spellStart"/>
      <w:r w:rsidRPr="00C1691E">
        <w:rPr>
          <w:rFonts w:ascii="Times New Roman" w:hAnsi="Times New Roman" w:cs="Times New Roman"/>
          <w:i/>
          <w:sz w:val="18"/>
          <w:szCs w:val="18"/>
          <w:lang w:val="en-US"/>
        </w:rPr>
        <w:t>uchenoy</w:t>
      </w:r>
      <w:proofErr w:type="spellEnd"/>
      <w:r w:rsidRPr="00C1691E">
        <w:rPr>
          <w:rFonts w:ascii="Times New Roman" w:hAnsi="Times New Roman" w:cs="Times New Roman"/>
          <w:i/>
          <w:sz w:val="18"/>
          <w:szCs w:val="18"/>
          <w:lang w:val="en-US"/>
        </w:rPr>
        <w:t xml:space="preserve"> </w:t>
      </w:r>
      <w:proofErr w:type="spellStart"/>
      <w:r w:rsidRPr="00C1691E">
        <w:rPr>
          <w:rFonts w:ascii="Times New Roman" w:hAnsi="Times New Roman" w:cs="Times New Roman"/>
          <w:i/>
          <w:sz w:val="18"/>
          <w:szCs w:val="18"/>
          <w:lang w:val="en-US"/>
        </w:rPr>
        <w:t>stepeni</w:t>
      </w:r>
      <w:proofErr w:type="spellEnd"/>
      <w:r w:rsidRPr="00C1691E">
        <w:rPr>
          <w:rFonts w:ascii="Times New Roman" w:hAnsi="Times New Roman" w:cs="Times New Roman"/>
          <w:i/>
          <w:sz w:val="18"/>
          <w:szCs w:val="18"/>
          <w:lang w:val="en-US"/>
        </w:rPr>
        <w:t xml:space="preserve"> </w:t>
      </w:r>
      <w:proofErr w:type="spellStart"/>
      <w:r w:rsidRPr="00C1691E">
        <w:rPr>
          <w:rFonts w:ascii="Times New Roman" w:hAnsi="Times New Roman" w:cs="Times New Roman"/>
          <w:i/>
          <w:sz w:val="18"/>
          <w:szCs w:val="18"/>
          <w:lang w:val="en-US"/>
        </w:rPr>
        <w:t>kandidata</w:t>
      </w:r>
      <w:proofErr w:type="spellEnd"/>
      <w:r w:rsidRPr="00C1691E">
        <w:rPr>
          <w:rFonts w:ascii="Times New Roman" w:hAnsi="Times New Roman" w:cs="Times New Roman"/>
          <w:i/>
          <w:sz w:val="18"/>
          <w:szCs w:val="18"/>
          <w:lang w:val="en-US"/>
        </w:rPr>
        <w:t xml:space="preserve"> </w:t>
      </w:r>
      <w:proofErr w:type="spellStart"/>
      <w:r w:rsidRPr="00C1691E">
        <w:rPr>
          <w:rFonts w:ascii="Times New Roman" w:hAnsi="Times New Roman" w:cs="Times New Roman"/>
          <w:i/>
          <w:sz w:val="18"/>
          <w:szCs w:val="18"/>
          <w:lang w:val="en-US"/>
        </w:rPr>
        <w:t>tekhnicheskikh</w:t>
      </w:r>
      <w:proofErr w:type="spellEnd"/>
      <w:r w:rsidRPr="00C1691E">
        <w:rPr>
          <w:rFonts w:ascii="Times New Roman" w:hAnsi="Times New Roman" w:cs="Times New Roman"/>
          <w:i/>
          <w:sz w:val="18"/>
          <w:szCs w:val="18"/>
          <w:lang w:val="en-US"/>
        </w:rPr>
        <w:t xml:space="preserve"> </w:t>
      </w:r>
      <w:proofErr w:type="spellStart"/>
      <w:r w:rsidRPr="00C1691E">
        <w:rPr>
          <w:rFonts w:ascii="Times New Roman" w:hAnsi="Times New Roman" w:cs="Times New Roman"/>
          <w:i/>
          <w:sz w:val="18"/>
          <w:szCs w:val="18"/>
          <w:lang w:val="en-US"/>
        </w:rPr>
        <w:t>nauk</w:t>
      </w:r>
      <w:proofErr w:type="spellEnd"/>
      <w:r w:rsidRPr="00C1691E">
        <w:rPr>
          <w:rFonts w:ascii="Times New Roman" w:hAnsi="Times New Roman" w:cs="Times New Roman"/>
          <w:sz w:val="18"/>
          <w:szCs w:val="18"/>
          <w:lang w:val="en-US"/>
        </w:rPr>
        <w:t xml:space="preserve"> [Joint heat and moisture transfer in building envelopes of buildings made of aerated concrete : thesis of candidate of technical sciences]. Novosibirsk</w:t>
      </w:r>
      <w:r w:rsidRPr="00C1691E">
        <w:rPr>
          <w:rFonts w:ascii="Times New Roman" w:hAnsi="Times New Roman" w:cs="Times New Roman"/>
          <w:sz w:val="18"/>
          <w:szCs w:val="18"/>
        </w:rPr>
        <w:t xml:space="preserve">, 2007. 164 </w:t>
      </w:r>
      <w:r w:rsidRPr="00C1691E">
        <w:rPr>
          <w:rFonts w:ascii="Times New Roman" w:hAnsi="Times New Roman" w:cs="Times New Roman"/>
          <w:sz w:val="18"/>
          <w:szCs w:val="18"/>
          <w:lang w:val="en-US"/>
        </w:rPr>
        <w:t>p</w:t>
      </w:r>
      <w:r w:rsidRPr="00C1691E">
        <w:rPr>
          <w:rFonts w:ascii="Times New Roman" w:hAnsi="Times New Roman" w:cs="Times New Roman"/>
          <w:sz w:val="18"/>
          <w:szCs w:val="18"/>
        </w:rPr>
        <w:t>. (</w:t>
      </w:r>
      <w:r w:rsidRPr="00C1691E">
        <w:rPr>
          <w:rFonts w:ascii="Times New Roman" w:hAnsi="Times New Roman" w:cs="Times New Roman"/>
          <w:sz w:val="18"/>
          <w:szCs w:val="18"/>
          <w:lang w:val="en-US"/>
        </w:rPr>
        <w:t>In</w:t>
      </w:r>
      <w:r w:rsidRPr="00C1691E">
        <w:rPr>
          <w:rFonts w:ascii="Times New Roman" w:hAnsi="Times New Roman" w:cs="Times New Roman"/>
          <w:sz w:val="18"/>
          <w:szCs w:val="18"/>
        </w:rPr>
        <w:t xml:space="preserve"> </w:t>
      </w:r>
      <w:r w:rsidRPr="00C1691E">
        <w:rPr>
          <w:rFonts w:ascii="Times New Roman" w:hAnsi="Times New Roman" w:cs="Times New Roman"/>
          <w:sz w:val="18"/>
          <w:szCs w:val="18"/>
          <w:lang w:val="en-US"/>
        </w:rPr>
        <w:t>Russian</w:t>
      </w:r>
      <w:r w:rsidRPr="00C1691E">
        <w:rPr>
          <w:rFonts w:ascii="Times New Roman" w:hAnsi="Times New Roman" w:cs="Times New Roman"/>
          <w:sz w:val="18"/>
          <w:szCs w:val="18"/>
        </w:rPr>
        <w:t>)</w:t>
      </w:r>
    </w:p>
    <w:p w14:paraId="5A2B2DE3" w14:textId="77777777" w:rsidR="00C1691E" w:rsidRPr="00C1691E" w:rsidRDefault="00C1691E" w:rsidP="00C1691E">
      <w:pPr>
        <w:rPr>
          <w:rFonts w:ascii="Times New Roman" w:eastAsia="Calibri" w:hAnsi="Times New Roman" w:cs="Times New Roman"/>
          <w:b/>
          <w:iCs/>
          <w:sz w:val="28"/>
          <w:szCs w:val="28"/>
        </w:rPr>
      </w:pPr>
    </w:p>
    <w:p w14:paraId="458C361B" w14:textId="77777777" w:rsidR="00C1691E" w:rsidRPr="00C1691E" w:rsidRDefault="00C1691E" w:rsidP="00C1691E">
      <w:pPr>
        <w:shd w:val="clear" w:color="auto" w:fill="FFFFFF"/>
        <w:tabs>
          <w:tab w:val="left" w:pos="426"/>
        </w:tabs>
        <w:spacing w:before="480" w:after="120" w:line="240" w:lineRule="auto"/>
        <w:ind w:firstLine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691E">
        <w:rPr>
          <w:rFonts w:ascii="Times New Roman" w:eastAsia="Calibri" w:hAnsi="Times New Roman" w:cs="Times New Roman"/>
          <w:b/>
          <w:iCs/>
          <w:sz w:val="28"/>
          <w:szCs w:val="28"/>
        </w:rPr>
        <w:t>СВЕДЕНИЯ ОБ АВТОРАХ</w:t>
      </w:r>
    </w:p>
    <w:p w14:paraId="2F047F14" w14:textId="77777777" w:rsidR="00C1691E" w:rsidRPr="00C1691E" w:rsidRDefault="00C1691E" w:rsidP="00C1691E">
      <w:pPr>
        <w:shd w:val="clear" w:color="auto" w:fill="FFFFFF"/>
        <w:tabs>
          <w:tab w:val="left" w:pos="0"/>
        </w:tabs>
        <w:spacing w:after="12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1691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Оформляются на русском и английском языках.</w:t>
      </w:r>
    </w:p>
    <w:p w14:paraId="5A8BF0DD" w14:textId="77777777" w:rsidR="00C1691E" w:rsidRPr="00C1691E" w:rsidRDefault="00C1691E" w:rsidP="00C1691E">
      <w:pPr>
        <w:suppressAutoHyphens/>
        <w:autoSpaceDE w:val="0"/>
        <w:autoSpaceDN w:val="0"/>
        <w:adjustRightInd w:val="0"/>
        <w:spacing w:before="160" w:after="0" w:line="240" w:lineRule="auto"/>
        <w:jc w:val="both"/>
        <w:textAlignment w:val="center"/>
        <w:rPr>
          <w:rFonts w:ascii="Times New Roman" w:hAnsi="Times New Roman" w:cs="Times New Roman"/>
          <w:sz w:val="18"/>
          <w:szCs w:val="20"/>
        </w:rPr>
      </w:pPr>
      <w:r w:rsidRPr="00C1691E">
        <w:rPr>
          <w:rFonts w:ascii="Times New Roman" w:hAnsi="Times New Roman" w:cs="Times New Roman"/>
          <w:spacing w:val="40"/>
          <w:sz w:val="18"/>
          <w:szCs w:val="20"/>
        </w:rPr>
        <w:t>Об авторах:</w:t>
      </w:r>
      <w:r w:rsidRPr="00C1691E">
        <w:rPr>
          <w:rFonts w:ascii="Times New Roman" w:hAnsi="Times New Roman" w:cs="Times New Roman"/>
          <w:sz w:val="18"/>
          <w:szCs w:val="20"/>
        </w:rPr>
        <w:t xml:space="preserve"> </w:t>
      </w:r>
      <w:r w:rsidRPr="00C1691E">
        <w:rPr>
          <w:rFonts w:ascii="Times New Roman" w:hAnsi="Times New Roman" w:cs="Times New Roman"/>
          <w:b/>
          <w:sz w:val="18"/>
          <w:szCs w:val="20"/>
        </w:rPr>
        <w:t>Имя, отчество, фамилия</w:t>
      </w:r>
      <w:r w:rsidRPr="00C1691E">
        <w:rPr>
          <w:rFonts w:ascii="Times New Roman" w:hAnsi="Times New Roman" w:cs="Times New Roman"/>
          <w:sz w:val="18"/>
          <w:szCs w:val="20"/>
        </w:rPr>
        <w:t xml:space="preserve"> (полностью) — ученая степень, ученое звание, должность, подразделение, </w:t>
      </w:r>
      <w:r w:rsidRPr="00C1691E">
        <w:rPr>
          <w:rFonts w:ascii="Times New Roman" w:hAnsi="Times New Roman" w:cs="Times New Roman"/>
          <w:b/>
          <w:bCs/>
          <w:sz w:val="18"/>
          <w:szCs w:val="20"/>
        </w:rPr>
        <w:t>название организации</w:t>
      </w:r>
      <w:r w:rsidRPr="00C1691E">
        <w:rPr>
          <w:rFonts w:ascii="Times New Roman" w:hAnsi="Times New Roman" w:cs="Times New Roman"/>
          <w:sz w:val="18"/>
          <w:szCs w:val="20"/>
        </w:rPr>
        <w:t xml:space="preserve"> (обязательно приводить в полной и краткой официально установленной форме, в именительном падеже), в которой работает (учится) автор, почтовый адрес организации, адрес электронной почты и номер телефона автора (с указанием кода города) </w:t>
      </w:r>
      <w:r w:rsidRPr="00C1691E">
        <w:rPr>
          <w:rFonts w:ascii="Times New Roman" w:hAnsi="Times New Roman" w:cs="Times New Roman"/>
          <w:i/>
          <w:iCs/>
          <w:sz w:val="18"/>
          <w:szCs w:val="20"/>
        </w:rPr>
        <w:t xml:space="preserve">(от левого края, </w:t>
      </w:r>
      <w:r w:rsidRPr="00C1691E">
        <w:rPr>
          <w:rFonts w:ascii="Times New Roman" w:hAnsi="Times New Roman" w:cs="Times New Roman"/>
          <w:i/>
          <w:iCs/>
          <w:sz w:val="18"/>
          <w:szCs w:val="20"/>
          <w:lang w:val="en-US"/>
        </w:rPr>
        <w:t>Times</w:t>
      </w:r>
      <w:r w:rsidRPr="00C1691E">
        <w:rPr>
          <w:rFonts w:ascii="Times New Roman" w:hAnsi="Times New Roman" w:cs="Times New Roman"/>
          <w:i/>
          <w:iCs/>
          <w:sz w:val="18"/>
          <w:szCs w:val="20"/>
        </w:rPr>
        <w:t xml:space="preserve"> </w:t>
      </w:r>
      <w:r w:rsidRPr="00C1691E">
        <w:rPr>
          <w:rFonts w:ascii="Times New Roman" w:hAnsi="Times New Roman" w:cs="Times New Roman"/>
          <w:i/>
          <w:iCs/>
          <w:sz w:val="18"/>
          <w:szCs w:val="20"/>
          <w:lang w:val="en-US"/>
        </w:rPr>
        <w:t>New</w:t>
      </w:r>
      <w:r w:rsidRPr="00C1691E">
        <w:rPr>
          <w:rFonts w:ascii="Times New Roman" w:hAnsi="Times New Roman" w:cs="Times New Roman"/>
          <w:i/>
          <w:iCs/>
          <w:sz w:val="18"/>
          <w:szCs w:val="20"/>
        </w:rPr>
        <w:t xml:space="preserve"> </w:t>
      </w:r>
      <w:r w:rsidRPr="00C1691E">
        <w:rPr>
          <w:rFonts w:ascii="Times New Roman" w:hAnsi="Times New Roman" w:cs="Times New Roman"/>
          <w:i/>
          <w:iCs/>
          <w:sz w:val="18"/>
          <w:szCs w:val="20"/>
          <w:lang w:val="en-US"/>
        </w:rPr>
        <w:t>Roman</w:t>
      </w:r>
      <w:r w:rsidRPr="00C1691E">
        <w:rPr>
          <w:rFonts w:ascii="Times New Roman" w:hAnsi="Times New Roman" w:cs="Times New Roman"/>
          <w:i/>
          <w:iCs/>
          <w:sz w:val="18"/>
          <w:szCs w:val="20"/>
        </w:rPr>
        <w:t xml:space="preserve"> 9, </w:t>
      </w:r>
      <w:r w:rsidRPr="00C1691E">
        <w:rPr>
          <w:rFonts w:ascii="Times New Roman" w:hAnsi="Times New Roman" w:cs="Times New Roman"/>
          <w:i/>
          <w:iCs/>
          <w:sz w:val="18"/>
          <w:szCs w:val="20"/>
          <w:lang w:val="en-US"/>
        </w:rPr>
        <w:t>Normal</w:t>
      </w:r>
      <w:r w:rsidRPr="00C1691E">
        <w:rPr>
          <w:rFonts w:ascii="Times New Roman" w:hAnsi="Times New Roman" w:cs="Times New Roman"/>
          <w:i/>
          <w:iCs/>
          <w:sz w:val="18"/>
          <w:szCs w:val="20"/>
        </w:rPr>
        <w:t xml:space="preserve">, для выделенных сведений используется начертание </w:t>
      </w:r>
      <w:r w:rsidRPr="00C1691E">
        <w:rPr>
          <w:rFonts w:ascii="Times New Roman" w:hAnsi="Times New Roman" w:cs="Times New Roman"/>
          <w:i/>
          <w:iCs/>
          <w:sz w:val="18"/>
          <w:szCs w:val="20"/>
          <w:lang w:val="en-US"/>
        </w:rPr>
        <w:t>Bold</w:t>
      </w:r>
      <w:r w:rsidRPr="00C1691E">
        <w:rPr>
          <w:rFonts w:ascii="Times New Roman" w:hAnsi="Times New Roman" w:cs="Times New Roman"/>
          <w:i/>
          <w:iCs/>
          <w:sz w:val="18"/>
          <w:szCs w:val="20"/>
        </w:rPr>
        <w:t xml:space="preserve">, интервал 12 </w:t>
      </w:r>
      <w:proofErr w:type="spellStart"/>
      <w:r w:rsidRPr="00C1691E">
        <w:rPr>
          <w:rFonts w:ascii="Times New Roman" w:hAnsi="Times New Roman" w:cs="Times New Roman"/>
          <w:i/>
          <w:iCs/>
          <w:sz w:val="18"/>
          <w:szCs w:val="20"/>
        </w:rPr>
        <w:t>пт</w:t>
      </w:r>
      <w:proofErr w:type="spellEnd"/>
      <w:r w:rsidRPr="00C1691E">
        <w:rPr>
          <w:rFonts w:ascii="Times New Roman" w:hAnsi="Times New Roman" w:cs="Times New Roman"/>
          <w:i/>
          <w:iCs/>
          <w:sz w:val="18"/>
          <w:szCs w:val="20"/>
        </w:rPr>
        <w:t xml:space="preserve"> сверху)</w:t>
      </w:r>
      <w:r w:rsidRPr="00C1691E">
        <w:rPr>
          <w:rFonts w:ascii="Times New Roman" w:hAnsi="Times New Roman" w:cs="Times New Roman"/>
          <w:sz w:val="18"/>
          <w:szCs w:val="20"/>
        </w:rPr>
        <w:t>;</w:t>
      </w:r>
    </w:p>
    <w:p w14:paraId="45A43CE1" w14:textId="77777777" w:rsidR="00C1691E" w:rsidRPr="00C1691E" w:rsidRDefault="00C1691E" w:rsidP="00C1691E">
      <w:pPr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textAlignment w:val="center"/>
        <w:rPr>
          <w:rFonts w:ascii="Times New Roman" w:hAnsi="Times New Roman" w:cs="Times New Roman"/>
          <w:i/>
          <w:iCs/>
          <w:sz w:val="18"/>
          <w:szCs w:val="20"/>
        </w:rPr>
      </w:pPr>
      <w:r w:rsidRPr="00C1691E">
        <w:rPr>
          <w:rFonts w:ascii="Times New Roman" w:hAnsi="Times New Roman" w:cs="Times New Roman"/>
          <w:b/>
          <w:sz w:val="18"/>
          <w:szCs w:val="20"/>
        </w:rPr>
        <w:t>Имя, отчество, фамилия</w:t>
      </w:r>
      <w:r w:rsidRPr="00C1691E">
        <w:rPr>
          <w:rFonts w:ascii="Times New Roman" w:hAnsi="Times New Roman" w:cs="Times New Roman"/>
          <w:sz w:val="18"/>
          <w:szCs w:val="20"/>
        </w:rPr>
        <w:t xml:space="preserve"> (полностью) — ученая степень, ученое звание, должность, подразделение, </w:t>
      </w:r>
      <w:r w:rsidRPr="00C1691E">
        <w:rPr>
          <w:rFonts w:ascii="Times New Roman" w:hAnsi="Times New Roman" w:cs="Times New Roman"/>
          <w:b/>
          <w:bCs/>
          <w:sz w:val="18"/>
          <w:szCs w:val="20"/>
        </w:rPr>
        <w:t>название организации</w:t>
      </w:r>
      <w:r w:rsidRPr="00C1691E">
        <w:rPr>
          <w:rFonts w:ascii="Times New Roman" w:hAnsi="Times New Roman" w:cs="Times New Roman"/>
          <w:sz w:val="18"/>
          <w:szCs w:val="20"/>
        </w:rPr>
        <w:t xml:space="preserve"> (обязательно приводить в полной и краткой официально установленной форме, в именительном падеже), в которой работает (учится) автор, почтовый адрес организации, адрес электронной почты и номер телефона автор (с указанием кода города) </w:t>
      </w:r>
      <w:r w:rsidRPr="00C1691E">
        <w:rPr>
          <w:rFonts w:ascii="Times New Roman" w:hAnsi="Times New Roman" w:cs="Times New Roman"/>
          <w:i/>
          <w:iCs/>
          <w:sz w:val="18"/>
          <w:szCs w:val="20"/>
        </w:rPr>
        <w:t xml:space="preserve">(абзацный отступ </w:t>
      </w:r>
      <w:r w:rsidRPr="00C1691E">
        <w:rPr>
          <w:rFonts w:ascii="Times New Roman" w:hAnsi="Times New Roman" w:cs="Times New Roman"/>
          <w:i/>
          <w:iCs/>
          <w:sz w:val="18"/>
          <w:szCs w:val="20"/>
        </w:rPr>
        <w:br/>
        <w:t xml:space="preserve">0,7 см, </w:t>
      </w:r>
      <w:r w:rsidRPr="00C1691E">
        <w:rPr>
          <w:rFonts w:ascii="Times New Roman" w:hAnsi="Times New Roman" w:cs="Times New Roman"/>
          <w:i/>
          <w:iCs/>
          <w:sz w:val="18"/>
          <w:szCs w:val="20"/>
          <w:lang w:val="en-US"/>
        </w:rPr>
        <w:t>Times</w:t>
      </w:r>
      <w:r w:rsidRPr="00C1691E">
        <w:rPr>
          <w:rFonts w:ascii="Times New Roman" w:hAnsi="Times New Roman" w:cs="Times New Roman"/>
          <w:i/>
          <w:iCs/>
          <w:sz w:val="18"/>
          <w:szCs w:val="20"/>
        </w:rPr>
        <w:t xml:space="preserve"> </w:t>
      </w:r>
      <w:r w:rsidRPr="00C1691E">
        <w:rPr>
          <w:rFonts w:ascii="Times New Roman" w:hAnsi="Times New Roman" w:cs="Times New Roman"/>
          <w:i/>
          <w:iCs/>
          <w:sz w:val="18"/>
          <w:szCs w:val="20"/>
          <w:lang w:val="en-US"/>
        </w:rPr>
        <w:t>New</w:t>
      </w:r>
      <w:r w:rsidRPr="00C1691E">
        <w:rPr>
          <w:rFonts w:ascii="Times New Roman" w:hAnsi="Times New Roman" w:cs="Times New Roman"/>
          <w:i/>
          <w:iCs/>
          <w:sz w:val="18"/>
          <w:szCs w:val="20"/>
        </w:rPr>
        <w:t xml:space="preserve"> </w:t>
      </w:r>
      <w:r w:rsidRPr="00C1691E">
        <w:rPr>
          <w:rFonts w:ascii="Times New Roman" w:hAnsi="Times New Roman" w:cs="Times New Roman"/>
          <w:i/>
          <w:iCs/>
          <w:sz w:val="18"/>
          <w:szCs w:val="20"/>
          <w:lang w:val="en-US"/>
        </w:rPr>
        <w:t>Roman</w:t>
      </w:r>
      <w:r w:rsidRPr="00C1691E">
        <w:rPr>
          <w:rFonts w:ascii="Times New Roman" w:hAnsi="Times New Roman" w:cs="Times New Roman"/>
          <w:i/>
          <w:iCs/>
          <w:sz w:val="18"/>
          <w:szCs w:val="20"/>
        </w:rPr>
        <w:t xml:space="preserve"> 9, </w:t>
      </w:r>
      <w:r w:rsidRPr="00C1691E">
        <w:rPr>
          <w:rFonts w:ascii="Times New Roman" w:hAnsi="Times New Roman" w:cs="Times New Roman"/>
          <w:i/>
          <w:iCs/>
          <w:sz w:val="18"/>
          <w:szCs w:val="20"/>
          <w:lang w:val="en-US"/>
        </w:rPr>
        <w:t>Normal</w:t>
      </w:r>
      <w:r w:rsidRPr="00C1691E">
        <w:rPr>
          <w:rFonts w:ascii="Times New Roman" w:hAnsi="Times New Roman" w:cs="Times New Roman"/>
          <w:i/>
          <w:iCs/>
          <w:sz w:val="18"/>
          <w:szCs w:val="20"/>
        </w:rPr>
        <w:t xml:space="preserve">, для выделенных сведений используется начертание </w:t>
      </w:r>
      <w:r w:rsidRPr="00C1691E">
        <w:rPr>
          <w:rFonts w:ascii="Times New Roman" w:hAnsi="Times New Roman" w:cs="Times New Roman"/>
          <w:i/>
          <w:iCs/>
          <w:sz w:val="18"/>
          <w:szCs w:val="20"/>
          <w:lang w:val="en-US"/>
        </w:rPr>
        <w:t>Bold</w:t>
      </w:r>
      <w:r w:rsidRPr="00C1691E">
        <w:rPr>
          <w:rFonts w:ascii="Times New Roman" w:hAnsi="Times New Roman" w:cs="Times New Roman"/>
          <w:i/>
          <w:iCs/>
          <w:sz w:val="18"/>
          <w:szCs w:val="20"/>
        </w:rPr>
        <w:t>).</w:t>
      </w:r>
    </w:p>
    <w:p w14:paraId="48C06179" w14:textId="77777777" w:rsidR="00C1691E" w:rsidRPr="00C1691E" w:rsidRDefault="00C1691E" w:rsidP="00C1691E">
      <w:pPr>
        <w:shd w:val="clear" w:color="auto" w:fill="FFFFFF"/>
        <w:spacing w:after="120" w:line="270" w:lineRule="atLeast"/>
        <w:ind w:firstLine="42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176841B7" w14:textId="77777777" w:rsidR="00C1691E" w:rsidRPr="00C1691E" w:rsidRDefault="00C1691E" w:rsidP="00C1691E">
      <w:pPr>
        <w:shd w:val="clear" w:color="auto" w:fill="FFFFFF"/>
        <w:spacing w:after="120" w:line="270" w:lineRule="atLeast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691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Сведения об авторах</w:t>
      </w:r>
      <w:r w:rsidRPr="00C169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английском языке приводятся в полном виде, без сокращений слов. Приводятся официально установленные англоязычные названия организаций и их подразделений. Опускаются элементы, характеризующие правовую форму учреждения (организации) в названиях вузов. </w:t>
      </w:r>
    </w:p>
    <w:p w14:paraId="15ADCC65" w14:textId="77777777" w:rsidR="00C1691E" w:rsidRPr="00C1691E" w:rsidRDefault="00C1691E" w:rsidP="00C1691E">
      <w:pPr>
        <w:shd w:val="clear" w:color="auto" w:fill="FFFFFF"/>
        <w:spacing w:after="120" w:line="270" w:lineRule="atLeast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69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Автор должен придерживаться единообразного написания фамилии, имени, отчества во всех статьях. Эта информация для корректной индексации должна быть указана в других статьях, профилях автора в Международных базах данных Scopus / </w:t>
      </w:r>
      <w:proofErr w:type="spellStart"/>
      <w:r w:rsidRPr="00C1691E">
        <w:rPr>
          <w:rFonts w:ascii="Times New Roman" w:eastAsia="Times New Roman" w:hAnsi="Times New Roman" w:cs="Times New Roman"/>
          <w:sz w:val="20"/>
          <w:szCs w:val="20"/>
          <w:lang w:eastAsia="ru-RU"/>
        </w:rPr>
        <w:t>WoS</w:t>
      </w:r>
      <w:proofErr w:type="spellEnd"/>
      <w:r w:rsidRPr="00C169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т.д.</w:t>
      </w:r>
    </w:p>
    <w:p w14:paraId="4786FA09" w14:textId="77777777" w:rsidR="00C1691E" w:rsidRPr="00C1691E" w:rsidRDefault="00C1691E" w:rsidP="00C1691E">
      <w:pPr>
        <w:suppressAutoHyphens/>
        <w:autoSpaceDE w:val="0"/>
        <w:autoSpaceDN w:val="0"/>
        <w:adjustRightInd w:val="0"/>
        <w:spacing w:before="240" w:after="0" w:line="240" w:lineRule="auto"/>
        <w:jc w:val="both"/>
        <w:textAlignment w:val="center"/>
        <w:rPr>
          <w:rFonts w:ascii="Times New Roman" w:hAnsi="Times New Roman" w:cs="Times New Roman"/>
          <w:sz w:val="18"/>
          <w:szCs w:val="18"/>
        </w:rPr>
      </w:pPr>
      <w:r w:rsidRPr="00C1691E">
        <w:rPr>
          <w:rFonts w:ascii="Times New Roman" w:hAnsi="Times New Roman" w:cs="Times New Roman"/>
          <w:spacing w:val="40"/>
          <w:sz w:val="18"/>
          <w:szCs w:val="18"/>
          <w:lang w:val="pt-BR"/>
        </w:rPr>
        <w:t>About</w:t>
      </w:r>
      <w:r w:rsidRPr="00C1691E">
        <w:rPr>
          <w:rFonts w:ascii="Times New Roman" w:hAnsi="Times New Roman" w:cs="Times New Roman"/>
          <w:spacing w:val="40"/>
          <w:sz w:val="18"/>
          <w:szCs w:val="18"/>
        </w:rPr>
        <w:t xml:space="preserve"> </w:t>
      </w:r>
      <w:r w:rsidRPr="00C1691E">
        <w:rPr>
          <w:rFonts w:ascii="Times New Roman" w:hAnsi="Times New Roman" w:cs="Times New Roman"/>
          <w:spacing w:val="40"/>
          <w:sz w:val="18"/>
          <w:szCs w:val="18"/>
          <w:lang w:val="en-GB"/>
        </w:rPr>
        <w:t>the</w:t>
      </w:r>
      <w:r w:rsidRPr="00C1691E">
        <w:rPr>
          <w:rFonts w:ascii="Times New Roman" w:hAnsi="Times New Roman" w:cs="Times New Roman"/>
          <w:spacing w:val="40"/>
          <w:sz w:val="18"/>
          <w:szCs w:val="18"/>
        </w:rPr>
        <w:t xml:space="preserve"> </w:t>
      </w:r>
      <w:r w:rsidRPr="00C1691E">
        <w:rPr>
          <w:rFonts w:ascii="Times New Roman" w:hAnsi="Times New Roman" w:cs="Times New Roman"/>
          <w:spacing w:val="40"/>
          <w:sz w:val="18"/>
          <w:szCs w:val="18"/>
          <w:lang w:val="pt-BR"/>
        </w:rPr>
        <w:t>authors</w:t>
      </w:r>
      <w:r w:rsidRPr="00C1691E">
        <w:rPr>
          <w:rFonts w:ascii="Times New Roman" w:hAnsi="Times New Roman" w:cs="Times New Roman"/>
          <w:spacing w:val="40"/>
          <w:sz w:val="18"/>
          <w:szCs w:val="18"/>
        </w:rPr>
        <w:t>:</w:t>
      </w:r>
      <w:r w:rsidRPr="00C1691E">
        <w:rPr>
          <w:rFonts w:ascii="Times New Roman" w:hAnsi="Times New Roman" w:cs="Times New Roman"/>
          <w:sz w:val="18"/>
          <w:szCs w:val="18"/>
        </w:rPr>
        <w:t xml:space="preserve"> </w:t>
      </w:r>
      <w:r w:rsidRPr="00C1691E">
        <w:rPr>
          <w:rFonts w:ascii="Times New Roman" w:hAnsi="Times New Roman" w:cs="Times New Roman"/>
          <w:b/>
          <w:sz w:val="18"/>
          <w:szCs w:val="20"/>
        </w:rPr>
        <w:t>Имя, отчество, фамилия</w:t>
      </w:r>
      <w:r w:rsidRPr="00C1691E">
        <w:rPr>
          <w:rFonts w:ascii="Times New Roman" w:hAnsi="Times New Roman" w:cs="Times New Roman"/>
          <w:sz w:val="18"/>
          <w:szCs w:val="20"/>
        </w:rPr>
        <w:t xml:space="preserve"> </w:t>
      </w:r>
      <w:r w:rsidRPr="00C1691E">
        <w:rPr>
          <w:rFonts w:ascii="Times New Roman" w:hAnsi="Times New Roman" w:cs="Times New Roman"/>
          <w:sz w:val="18"/>
          <w:szCs w:val="18"/>
        </w:rPr>
        <w:t xml:space="preserve">(полностью) — ученая степень, ученое звание, должность, подразделение, </w:t>
      </w:r>
      <w:r w:rsidRPr="00C1691E">
        <w:rPr>
          <w:rFonts w:ascii="Times New Roman" w:hAnsi="Times New Roman" w:cs="Times New Roman"/>
          <w:b/>
          <w:bCs/>
          <w:sz w:val="18"/>
          <w:szCs w:val="18"/>
        </w:rPr>
        <w:t>название организации</w:t>
      </w:r>
      <w:r w:rsidRPr="00C1691E">
        <w:rPr>
          <w:rFonts w:ascii="Times New Roman" w:hAnsi="Times New Roman" w:cs="Times New Roman"/>
          <w:sz w:val="18"/>
          <w:szCs w:val="18"/>
        </w:rPr>
        <w:t xml:space="preserve"> (обязательно приводить в полной и краткой официально установленной форме), в которой работает (учится) автор, почтовый адрес организации (в последовательности: офис, дом, улица, город, индекс, страна), адрес электронной почты и номер телефона (с указанием кода города) автора (от левого края, </w:t>
      </w:r>
      <w:r w:rsidRPr="00C1691E">
        <w:rPr>
          <w:rFonts w:ascii="Times New Roman" w:hAnsi="Times New Roman" w:cs="Times New Roman"/>
          <w:i/>
          <w:iCs/>
          <w:sz w:val="18"/>
          <w:szCs w:val="20"/>
          <w:lang w:val="en-US"/>
        </w:rPr>
        <w:t>Times</w:t>
      </w:r>
      <w:r w:rsidRPr="00C1691E">
        <w:rPr>
          <w:rFonts w:ascii="Times New Roman" w:hAnsi="Times New Roman" w:cs="Times New Roman"/>
          <w:i/>
          <w:iCs/>
          <w:sz w:val="18"/>
          <w:szCs w:val="20"/>
        </w:rPr>
        <w:t xml:space="preserve"> </w:t>
      </w:r>
      <w:r w:rsidRPr="00C1691E">
        <w:rPr>
          <w:rFonts w:ascii="Times New Roman" w:hAnsi="Times New Roman" w:cs="Times New Roman"/>
          <w:i/>
          <w:iCs/>
          <w:sz w:val="18"/>
          <w:szCs w:val="20"/>
          <w:lang w:val="en-US"/>
        </w:rPr>
        <w:t>New</w:t>
      </w:r>
      <w:r w:rsidRPr="00C1691E">
        <w:rPr>
          <w:rFonts w:ascii="Times New Roman" w:hAnsi="Times New Roman" w:cs="Times New Roman"/>
          <w:i/>
          <w:iCs/>
          <w:sz w:val="18"/>
          <w:szCs w:val="20"/>
        </w:rPr>
        <w:t xml:space="preserve"> </w:t>
      </w:r>
      <w:r w:rsidRPr="00C1691E">
        <w:rPr>
          <w:rFonts w:ascii="Times New Roman" w:hAnsi="Times New Roman" w:cs="Times New Roman"/>
          <w:i/>
          <w:iCs/>
          <w:sz w:val="18"/>
          <w:szCs w:val="20"/>
          <w:lang w:val="en-US"/>
        </w:rPr>
        <w:t>Roman</w:t>
      </w:r>
      <w:r w:rsidRPr="00C1691E">
        <w:rPr>
          <w:rFonts w:ascii="Times New Roman" w:hAnsi="Times New Roman" w:cs="Times New Roman"/>
          <w:i/>
          <w:iCs/>
          <w:sz w:val="18"/>
          <w:szCs w:val="20"/>
        </w:rPr>
        <w:t xml:space="preserve"> 9</w:t>
      </w:r>
      <w:r w:rsidRPr="00C1691E">
        <w:rPr>
          <w:rFonts w:ascii="Times New Roman" w:hAnsi="Times New Roman" w:cs="Times New Roman"/>
          <w:sz w:val="18"/>
          <w:szCs w:val="18"/>
        </w:rPr>
        <w:t xml:space="preserve">, для выделенных сведений используется начертание </w:t>
      </w:r>
      <w:r w:rsidRPr="00C1691E">
        <w:rPr>
          <w:rFonts w:ascii="Times New Roman" w:hAnsi="Times New Roman" w:cs="Times New Roman"/>
          <w:sz w:val="18"/>
          <w:szCs w:val="18"/>
          <w:lang w:val="en-US"/>
        </w:rPr>
        <w:t>Bold</w:t>
      </w:r>
      <w:r w:rsidRPr="00C1691E">
        <w:rPr>
          <w:rFonts w:ascii="Times New Roman" w:hAnsi="Times New Roman" w:cs="Times New Roman"/>
          <w:sz w:val="18"/>
          <w:szCs w:val="18"/>
        </w:rPr>
        <w:t xml:space="preserve">, для остальных сведений </w:t>
      </w:r>
      <w:r w:rsidRPr="00C1691E">
        <w:rPr>
          <w:rFonts w:ascii="Times New Roman" w:hAnsi="Times New Roman" w:cs="Times New Roman"/>
          <w:sz w:val="18"/>
          <w:szCs w:val="18"/>
          <w:lang w:val="en-US"/>
        </w:rPr>
        <w:t>Normal</w:t>
      </w:r>
      <w:r w:rsidRPr="00C1691E">
        <w:rPr>
          <w:rFonts w:ascii="Times New Roman" w:hAnsi="Times New Roman" w:cs="Times New Roman"/>
          <w:sz w:val="18"/>
          <w:szCs w:val="18"/>
        </w:rPr>
        <w:t xml:space="preserve">, интервал 12 </w:t>
      </w:r>
      <w:proofErr w:type="spellStart"/>
      <w:r w:rsidRPr="00C1691E">
        <w:rPr>
          <w:rFonts w:ascii="Times New Roman" w:hAnsi="Times New Roman" w:cs="Times New Roman"/>
          <w:sz w:val="18"/>
          <w:szCs w:val="18"/>
        </w:rPr>
        <w:t>пт</w:t>
      </w:r>
      <w:proofErr w:type="spellEnd"/>
      <w:r w:rsidRPr="00C1691E">
        <w:rPr>
          <w:rFonts w:ascii="Times New Roman" w:hAnsi="Times New Roman" w:cs="Times New Roman"/>
          <w:sz w:val="18"/>
          <w:szCs w:val="18"/>
        </w:rPr>
        <w:t xml:space="preserve"> от предыдущего текста);</w:t>
      </w:r>
    </w:p>
    <w:p w14:paraId="2032FFB7" w14:textId="77777777" w:rsidR="00C1691E" w:rsidRPr="00C1691E" w:rsidRDefault="00C1691E" w:rsidP="00C1691E">
      <w:pPr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textAlignment w:val="center"/>
        <w:rPr>
          <w:rFonts w:ascii="Times New Roman" w:hAnsi="Times New Roman" w:cs="Times New Roman"/>
          <w:sz w:val="18"/>
          <w:szCs w:val="18"/>
        </w:rPr>
      </w:pPr>
      <w:r w:rsidRPr="00C1691E">
        <w:rPr>
          <w:rFonts w:ascii="Times New Roman" w:hAnsi="Times New Roman" w:cs="Times New Roman"/>
          <w:b/>
          <w:sz w:val="18"/>
          <w:szCs w:val="20"/>
        </w:rPr>
        <w:t>Имя, отчество, фамилия</w:t>
      </w:r>
      <w:r w:rsidRPr="00C1691E">
        <w:rPr>
          <w:rFonts w:ascii="Times New Roman" w:hAnsi="Times New Roman" w:cs="Times New Roman"/>
          <w:sz w:val="18"/>
          <w:szCs w:val="20"/>
        </w:rPr>
        <w:t xml:space="preserve"> </w:t>
      </w:r>
      <w:r w:rsidRPr="00C1691E">
        <w:rPr>
          <w:rFonts w:ascii="Times New Roman" w:hAnsi="Times New Roman" w:cs="Times New Roman"/>
          <w:sz w:val="18"/>
          <w:szCs w:val="18"/>
        </w:rPr>
        <w:t xml:space="preserve">(полностью) — ученая степень, ученое звание, должность, подразделение, </w:t>
      </w:r>
      <w:r w:rsidRPr="00C1691E">
        <w:rPr>
          <w:rFonts w:ascii="Times New Roman" w:hAnsi="Times New Roman" w:cs="Times New Roman"/>
          <w:b/>
          <w:bCs/>
          <w:sz w:val="18"/>
          <w:szCs w:val="18"/>
        </w:rPr>
        <w:t>название организации</w:t>
      </w:r>
      <w:r w:rsidRPr="00C1691E">
        <w:rPr>
          <w:rFonts w:ascii="Times New Roman" w:hAnsi="Times New Roman" w:cs="Times New Roman"/>
          <w:sz w:val="18"/>
          <w:szCs w:val="18"/>
        </w:rPr>
        <w:t xml:space="preserve"> (обязательно приводить в полной и краткой официально установленной форме), в которой работает (учится) автор, почтовый адрес организации (в последовательности: офис, дом, улица, город, индекс, страна), адрес электронной почты и номер телефона (с указанием кода города) автора (абзацный отступ 0,7 см, </w:t>
      </w:r>
      <w:r w:rsidRPr="00C1691E">
        <w:rPr>
          <w:rFonts w:ascii="Times New Roman" w:hAnsi="Times New Roman" w:cs="Times New Roman"/>
          <w:i/>
          <w:iCs/>
          <w:sz w:val="18"/>
          <w:szCs w:val="20"/>
          <w:lang w:val="en-US"/>
        </w:rPr>
        <w:t>Times</w:t>
      </w:r>
      <w:r w:rsidRPr="00C1691E">
        <w:rPr>
          <w:rFonts w:ascii="Times New Roman" w:hAnsi="Times New Roman" w:cs="Times New Roman"/>
          <w:i/>
          <w:iCs/>
          <w:sz w:val="18"/>
          <w:szCs w:val="20"/>
        </w:rPr>
        <w:t xml:space="preserve"> </w:t>
      </w:r>
      <w:r w:rsidRPr="00C1691E">
        <w:rPr>
          <w:rFonts w:ascii="Times New Roman" w:hAnsi="Times New Roman" w:cs="Times New Roman"/>
          <w:i/>
          <w:iCs/>
          <w:sz w:val="18"/>
          <w:szCs w:val="20"/>
          <w:lang w:val="en-US"/>
        </w:rPr>
        <w:t>New</w:t>
      </w:r>
      <w:r w:rsidRPr="00C1691E">
        <w:rPr>
          <w:rFonts w:ascii="Times New Roman" w:hAnsi="Times New Roman" w:cs="Times New Roman"/>
          <w:i/>
          <w:iCs/>
          <w:sz w:val="18"/>
          <w:szCs w:val="20"/>
        </w:rPr>
        <w:t xml:space="preserve"> </w:t>
      </w:r>
      <w:r w:rsidRPr="00C1691E">
        <w:rPr>
          <w:rFonts w:ascii="Times New Roman" w:hAnsi="Times New Roman" w:cs="Times New Roman"/>
          <w:i/>
          <w:iCs/>
          <w:sz w:val="18"/>
          <w:szCs w:val="20"/>
          <w:lang w:val="en-US"/>
        </w:rPr>
        <w:t>Roman</w:t>
      </w:r>
      <w:r w:rsidRPr="00C1691E">
        <w:rPr>
          <w:rFonts w:ascii="Times New Roman" w:hAnsi="Times New Roman" w:cs="Times New Roman"/>
          <w:i/>
          <w:iCs/>
          <w:sz w:val="18"/>
          <w:szCs w:val="20"/>
        </w:rPr>
        <w:t xml:space="preserve"> 9</w:t>
      </w:r>
      <w:r w:rsidRPr="00C1691E">
        <w:rPr>
          <w:rFonts w:ascii="Times New Roman" w:hAnsi="Times New Roman" w:cs="Times New Roman"/>
          <w:sz w:val="18"/>
          <w:szCs w:val="18"/>
        </w:rPr>
        <w:t xml:space="preserve">, для выделенных сведений используется начертание </w:t>
      </w:r>
      <w:r w:rsidRPr="00C1691E">
        <w:rPr>
          <w:rFonts w:ascii="Times New Roman" w:hAnsi="Times New Roman" w:cs="Times New Roman"/>
          <w:sz w:val="18"/>
          <w:szCs w:val="18"/>
          <w:lang w:val="en-US"/>
        </w:rPr>
        <w:t>Bold</w:t>
      </w:r>
      <w:r w:rsidRPr="00C1691E">
        <w:rPr>
          <w:rFonts w:ascii="Times New Roman" w:hAnsi="Times New Roman" w:cs="Times New Roman"/>
          <w:sz w:val="18"/>
          <w:szCs w:val="18"/>
        </w:rPr>
        <w:t xml:space="preserve">, для остальных сведений </w:t>
      </w:r>
      <w:r w:rsidRPr="00C1691E">
        <w:rPr>
          <w:rFonts w:ascii="Times New Roman" w:hAnsi="Times New Roman" w:cs="Times New Roman"/>
          <w:sz w:val="18"/>
          <w:szCs w:val="18"/>
          <w:lang w:val="en-US"/>
        </w:rPr>
        <w:t>Normal</w:t>
      </w:r>
      <w:r w:rsidRPr="00C1691E">
        <w:rPr>
          <w:rFonts w:ascii="Times New Roman" w:hAnsi="Times New Roman" w:cs="Times New Roman"/>
          <w:sz w:val="18"/>
          <w:szCs w:val="18"/>
        </w:rPr>
        <w:t>).</w:t>
      </w:r>
    </w:p>
    <w:p w14:paraId="5F88DE27" w14:textId="77777777" w:rsidR="00C1691E" w:rsidRPr="00C1691E" w:rsidRDefault="00C1691E" w:rsidP="00C1691E">
      <w:pPr>
        <w:shd w:val="clear" w:color="auto" w:fill="FFFFFF"/>
        <w:spacing w:after="120" w:line="270" w:lineRule="atLeast"/>
        <w:ind w:firstLine="426"/>
        <w:jc w:val="both"/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</w:pPr>
    </w:p>
    <w:p w14:paraId="20BF73BC" w14:textId="77777777" w:rsidR="00C1691E" w:rsidRPr="00C1691E" w:rsidRDefault="00C1691E" w:rsidP="00C1691E">
      <w:pPr>
        <w:shd w:val="clear" w:color="auto" w:fill="FFFFFF"/>
        <w:tabs>
          <w:tab w:val="left" w:pos="0"/>
        </w:tabs>
        <w:spacing w:after="12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1691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ВНИМАНИЕ! Все названия, подписи и структурные элементы графиков, таблиц, схем и т.д. оформляются на русском и английском языках.</w:t>
      </w:r>
    </w:p>
    <w:p w14:paraId="6BC7A68C" w14:textId="77777777" w:rsidR="00C1691E" w:rsidRPr="00C1691E" w:rsidRDefault="00C1691E" w:rsidP="00C1691E">
      <w:pPr>
        <w:shd w:val="clear" w:color="auto" w:fill="FFFFFF"/>
        <w:spacing w:after="120" w:line="270" w:lineRule="atLeast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54D2BFD" w14:textId="77777777" w:rsidR="00C1691E" w:rsidRPr="00C1691E" w:rsidRDefault="00C1691E" w:rsidP="00C1691E">
      <w:pPr>
        <w:tabs>
          <w:tab w:val="left" w:pos="0"/>
        </w:tabs>
        <w:suppressAutoHyphens/>
        <w:autoSpaceDE w:val="0"/>
        <w:autoSpaceDN w:val="0"/>
        <w:adjustRightInd w:val="0"/>
        <w:spacing w:before="120" w:after="0" w:line="240" w:lineRule="auto"/>
        <w:ind w:firstLine="426"/>
        <w:jc w:val="both"/>
        <w:textAlignment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C1691E">
        <w:rPr>
          <w:rFonts w:ascii="Times New Roman" w:hAnsi="Times New Roman" w:cs="Times New Roman"/>
          <w:b/>
          <w:iCs/>
          <w:sz w:val="24"/>
          <w:szCs w:val="24"/>
        </w:rPr>
        <w:t>Рекомендации по составлению аннотации</w:t>
      </w:r>
    </w:p>
    <w:p w14:paraId="5C9D6EBC" w14:textId="77777777" w:rsidR="00C1691E" w:rsidRPr="00C1691E" w:rsidRDefault="00C1691E" w:rsidP="00C1691E">
      <w:pPr>
        <w:shd w:val="clear" w:color="auto" w:fill="FFFFFF"/>
        <w:spacing w:after="100" w:line="270" w:lineRule="atLeast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69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Данные рекомендации посвящены составлению структурированной аннотации (англоязычной аннотации — </w:t>
      </w:r>
      <w:proofErr w:type="spellStart"/>
      <w:r w:rsidRPr="00C1691E">
        <w:rPr>
          <w:rFonts w:ascii="Times New Roman" w:eastAsia="Times New Roman" w:hAnsi="Times New Roman" w:cs="Times New Roman"/>
          <w:sz w:val="20"/>
          <w:szCs w:val="20"/>
          <w:lang w:eastAsia="ru-RU"/>
        </w:rPr>
        <w:t>abstract</w:t>
      </w:r>
      <w:proofErr w:type="spellEnd"/>
      <w:r w:rsidRPr="00C1691E">
        <w:rPr>
          <w:rFonts w:ascii="Times New Roman" w:eastAsia="Times New Roman" w:hAnsi="Times New Roman" w:cs="Times New Roman"/>
          <w:sz w:val="20"/>
          <w:szCs w:val="20"/>
          <w:lang w:eastAsia="ru-RU"/>
        </w:rPr>
        <w:t>).</w:t>
      </w:r>
    </w:p>
    <w:p w14:paraId="1EAE1CBB" w14:textId="77777777" w:rsidR="00C1691E" w:rsidRPr="00C1691E" w:rsidRDefault="00C1691E" w:rsidP="00C1691E">
      <w:pPr>
        <w:shd w:val="clear" w:color="auto" w:fill="FFFFFF"/>
        <w:spacing w:after="100" w:line="270" w:lineRule="atLeast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691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Основной принцип создания аннотации — информативность. Недостатком окажется неполное отражение содержания статьи и избыточность фраз. Не следует писать общие фразы, незначимые слова. Другая крайность — слишком краткое изложение, упускающее основную информацию.</w:t>
      </w:r>
    </w:p>
    <w:p w14:paraId="18910422" w14:textId="77777777" w:rsidR="00C1691E" w:rsidRPr="00C1691E" w:rsidRDefault="00C1691E" w:rsidP="00C1691E">
      <w:pPr>
        <w:shd w:val="clear" w:color="auto" w:fill="FFFFFF"/>
        <w:spacing w:after="100" w:line="270" w:lineRule="atLeast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691E">
        <w:rPr>
          <w:rFonts w:ascii="Times New Roman" w:eastAsia="Times New Roman" w:hAnsi="Times New Roman" w:cs="Times New Roman"/>
          <w:sz w:val="20"/>
          <w:szCs w:val="20"/>
          <w:lang w:eastAsia="ru-RU"/>
        </w:rPr>
        <w:t>Соблюдение требования структурировать аннотацию позволит не упустить основные элементы статьи. Структура аннотации аналогична структуре научной статьи и содержит следующие основные элементы:</w:t>
      </w:r>
    </w:p>
    <w:p w14:paraId="0E5849CC" w14:textId="77777777" w:rsidR="00C1691E" w:rsidRPr="00C1691E" w:rsidRDefault="00C1691E" w:rsidP="00C1691E">
      <w:pPr>
        <w:numPr>
          <w:ilvl w:val="0"/>
          <w:numId w:val="16"/>
        </w:numPr>
        <w:shd w:val="clear" w:color="auto" w:fill="FFFFFF"/>
        <w:tabs>
          <w:tab w:val="left" w:pos="357"/>
        </w:tabs>
        <w:spacing w:after="100" w:line="270" w:lineRule="atLeast"/>
        <w:ind w:left="360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691E">
        <w:rPr>
          <w:rFonts w:ascii="Times New Roman" w:hAnsi="Times New Roman" w:cs="Times New Roman"/>
          <w:b/>
          <w:sz w:val="20"/>
          <w:szCs w:val="20"/>
        </w:rPr>
        <w:t xml:space="preserve">Введение </w:t>
      </w:r>
      <w:r w:rsidRPr="00C169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содержит описание предмета, целей и задач исследования, актуальность, новизну и практическую значимость </w:t>
      </w:r>
      <w:r w:rsidRPr="00C1691E">
        <w:rPr>
          <w:rFonts w:ascii="Times New Roman" w:hAnsi="Times New Roman" w:cs="Times New Roman"/>
          <w:sz w:val="20"/>
          <w:szCs w:val="20"/>
        </w:rPr>
        <w:t>(общественную и научную)</w:t>
      </w:r>
      <w:r w:rsidRPr="00C1691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6C13C87C" w14:textId="77777777" w:rsidR="00C1691E" w:rsidRPr="00C1691E" w:rsidRDefault="00C1691E" w:rsidP="00C1691E">
      <w:pPr>
        <w:numPr>
          <w:ilvl w:val="0"/>
          <w:numId w:val="16"/>
        </w:numPr>
        <w:shd w:val="clear" w:color="auto" w:fill="FFFFFF"/>
        <w:tabs>
          <w:tab w:val="left" w:pos="357"/>
        </w:tabs>
        <w:spacing w:after="100" w:line="270" w:lineRule="atLeast"/>
        <w:ind w:left="360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691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Методы исследования</w:t>
      </w:r>
      <w:r w:rsidRPr="00C169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(или методология проведения работы). Методы (методология) в аннотации только называются.</w:t>
      </w:r>
    </w:p>
    <w:p w14:paraId="4DFF31C9" w14:textId="77777777" w:rsidR="00C1691E" w:rsidRPr="00C1691E" w:rsidRDefault="00C1691E" w:rsidP="00C1691E">
      <w:pPr>
        <w:numPr>
          <w:ilvl w:val="0"/>
          <w:numId w:val="16"/>
        </w:numPr>
        <w:shd w:val="clear" w:color="auto" w:fill="FFFFFF"/>
        <w:tabs>
          <w:tab w:val="left" w:pos="357"/>
        </w:tabs>
        <w:spacing w:after="100" w:line="270" w:lineRule="atLeast"/>
        <w:ind w:left="360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691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Результаты</w:t>
      </w:r>
      <w:r w:rsidRPr="00C1691E">
        <w:rPr>
          <w:rFonts w:ascii="Times New Roman" w:eastAsia="Times New Roman" w:hAnsi="Times New Roman" w:cs="Times New Roman"/>
          <w:sz w:val="20"/>
          <w:szCs w:val="20"/>
          <w:lang w:eastAsia="ru-RU"/>
        </w:rPr>
        <w:t>. Научные результаты работы описывают точно и информативно. Приводят основные теоретические и экспериментальные результаты, фактические данные, обнаруженные взаимосвязи и закономерности. Предпочтение отдается новым результатам и выводам, которые, по мнению автора, имеют практическое значение.</w:t>
      </w:r>
    </w:p>
    <w:p w14:paraId="5225C5DC" w14:textId="77777777" w:rsidR="00C1691E" w:rsidRPr="00C1691E" w:rsidRDefault="00C1691E" w:rsidP="00C1691E">
      <w:pPr>
        <w:numPr>
          <w:ilvl w:val="0"/>
          <w:numId w:val="16"/>
        </w:numPr>
        <w:shd w:val="clear" w:color="auto" w:fill="FFFFFF"/>
        <w:tabs>
          <w:tab w:val="left" w:pos="357"/>
        </w:tabs>
        <w:spacing w:after="100" w:line="270" w:lineRule="atLeast"/>
        <w:ind w:left="360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691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Выводы</w:t>
      </w:r>
      <w:r w:rsidRPr="00C169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могут сопровождаться рекомендациями, оценками, предложениями, описанными в статье.</w:t>
      </w:r>
    </w:p>
    <w:p w14:paraId="0E245A99" w14:textId="77777777" w:rsidR="00C1691E" w:rsidRPr="00C1691E" w:rsidRDefault="00C1691E" w:rsidP="00C1691E">
      <w:pPr>
        <w:shd w:val="clear" w:color="auto" w:fill="FFFFFF"/>
        <w:spacing w:after="100" w:line="270" w:lineRule="atLeast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3B4529C" w14:textId="77777777" w:rsidR="00C1691E" w:rsidRPr="00C1691E" w:rsidRDefault="00C1691E" w:rsidP="00C1691E">
      <w:pPr>
        <w:tabs>
          <w:tab w:val="left" w:pos="0"/>
        </w:tabs>
        <w:suppressAutoHyphens/>
        <w:autoSpaceDE w:val="0"/>
        <w:autoSpaceDN w:val="0"/>
        <w:adjustRightInd w:val="0"/>
        <w:spacing w:before="120" w:after="0" w:line="240" w:lineRule="auto"/>
        <w:ind w:firstLine="426"/>
        <w:jc w:val="both"/>
        <w:textAlignment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C1691E">
        <w:rPr>
          <w:rFonts w:ascii="Times New Roman" w:hAnsi="Times New Roman" w:cs="Times New Roman"/>
          <w:b/>
          <w:iCs/>
          <w:sz w:val="24"/>
          <w:szCs w:val="24"/>
        </w:rPr>
        <w:t>Рекомендации по стилю изложения</w:t>
      </w:r>
    </w:p>
    <w:p w14:paraId="57D1F8E5" w14:textId="77777777" w:rsidR="00C1691E" w:rsidRPr="00C1691E" w:rsidRDefault="00C1691E" w:rsidP="00C1691E">
      <w:pPr>
        <w:numPr>
          <w:ilvl w:val="0"/>
          <w:numId w:val="17"/>
        </w:numPr>
        <w:shd w:val="clear" w:color="auto" w:fill="FFFFFF"/>
        <w:tabs>
          <w:tab w:val="left" w:pos="357"/>
        </w:tabs>
        <w:spacing w:after="120" w:line="270" w:lineRule="atLeast"/>
        <w:ind w:left="357" w:hanging="357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691E">
        <w:rPr>
          <w:rFonts w:ascii="Times New Roman" w:eastAsia="Times New Roman" w:hAnsi="Times New Roman" w:cs="Times New Roman"/>
          <w:sz w:val="20"/>
          <w:szCs w:val="20"/>
          <w:lang w:eastAsia="ru-RU"/>
        </w:rPr>
        <w:t>Язык аннотации должен быть максимально простым и понятным для широкого круга специалистов. В ее тексте следует применять стандартизованную терминологию и избегать узкоспециальных терминов, сокращений и символов.</w:t>
      </w:r>
    </w:p>
    <w:p w14:paraId="2D465B4F" w14:textId="77777777" w:rsidR="00C1691E" w:rsidRPr="00C1691E" w:rsidRDefault="00C1691E" w:rsidP="00C1691E">
      <w:pPr>
        <w:numPr>
          <w:ilvl w:val="0"/>
          <w:numId w:val="17"/>
        </w:numPr>
        <w:shd w:val="clear" w:color="auto" w:fill="FFFFFF"/>
        <w:tabs>
          <w:tab w:val="left" w:pos="357"/>
        </w:tabs>
        <w:spacing w:after="120" w:line="270" w:lineRule="atLeast"/>
        <w:ind w:left="357" w:hanging="357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691E">
        <w:rPr>
          <w:rFonts w:ascii="Times New Roman" w:eastAsia="Times New Roman" w:hAnsi="Times New Roman" w:cs="Times New Roman"/>
          <w:sz w:val="20"/>
          <w:szCs w:val="20"/>
          <w:lang w:eastAsia="ru-RU"/>
        </w:rPr>
        <w:t>Синтаксическая структура аннотации должна быть максимально проста и свойственна научному стилю. Лучше использовать короткие предложения.</w:t>
      </w:r>
    </w:p>
    <w:p w14:paraId="7F29B1AC" w14:textId="77777777" w:rsidR="00C1691E" w:rsidRPr="00C1691E" w:rsidRDefault="00C1691E" w:rsidP="00C1691E">
      <w:pPr>
        <w:numPr>
          <w:ilvl w:val="0"/>
          <w:numId w:val="17"/>
        </w:numPr>
        <w:shd w:val="clear" w:color="auto" w:fill="FFFFFF"/>
        <w:tabs>
          <w:tab w:val="left" w:pos="357"/>
        </w:tabs>
        <w:spacing w:after="120" w:line="270" w:lineRule="atLeast"/>
        <w:ind w:left="357" w:hanging="357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691E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Поскольку аннотация — стандартная структура, можно использовать клише научного языка: рассмотрены / изучены / обобщены / проанализированы; показано, что / получено / предложено.</w:t>
      </w:r>
    </w:p>
    <w:p w14:paraId="7D921ABA" w14:textId="77777777" w:rsidR="00C1691E" w:rsidRPr="00C1691E" w:rsidRDefault="00C1691E" w:rsidP="00C1691E">
      <w:pPr>
        <w:numPr>
          <w:ilvl w:val="0"/>
          <w:numId w:val="17"/>
        </w:numPr>
        <w:shd w:val="clear" w:color="auto" w:fill="FFFFFF"/>
        <w:tabs>
          <w:tab w:val="left" w:pos="357"/>
        </w:tabs>
        <w:spacing w:after="120" w:line="270" w:lineRule="atLeast"/>
        <w:ind w:left="357" w:hanging="357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691E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Рекомендуется избегать частных деталей и конкретных цифр. Полученные числовые значения чаще всего не являются итогом работы, поэтому упоминать их в аннотации нет необходимости.</w:t>
      </w:r>
    </w:p>
    <w:p w14:paraId="69184C87" w14:textId="77777777" w:rsidR="00C1691E" w:rsidRPr="00C1691E" w:rsidRDefault="00C1691E" w:rsidP="00C1691E">
      <w:pPr>
        <w:numPr>
          <w:ilvl w:val="0"/>
          <w:numId w:val="17"/>
        </w:numPr>
        <w:shd w:val="clear" w:color="auto" w:fill="FFFFFF"/>
        <w:tabs>
          <w:tab w:val="left" w:pos="357"/>
        </w:tabs>
        <w:spacing w:after="120" w:line="270" w:lineRule="atLeast"/>
        <w:ind w:left="357" w:hanging="357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691E">
        <w:rPr>
          <w:rFonts w:ascii="Times New Roman" w:eastAsia="Times New Roman" w:hAnsi="Times New Roman" w:cs="Times New Roman"/>
          <w:sz w:val="20"/>
          <w:szCs w:val="20"/>
          <w:lang w:eastAsia="ru-RU"/>
        </w:rPr>
        <w:t>Единство времени (либо прошедшее, либо настоящее время) и залога (только активный или только пассивный залог).</w:t>
      </w:r>
    </w:p>
    <w:p w14:paraId="643CB3BA" w14:textId="77777777" w:rsidR="00C1691E" w:rsidRPr="00C1691E" w:rsidRDefault="00C1691E" w:rsidP="00C1691E">
      <w:pPr>
        <w:shd w:val="clear" w:color="auto" w:fill="FFFFFF"/>
        <w:spacing w:after="120" w:line="270" w:lineRule="atLeast"/>
        <w:ind w:firstLine="426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1691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Аннотация не должна содержать:</w:t>
      </w:r>
    </w:p>
    <w:p w14:paraId="07C7DADD" w14:textId="77777777" w:rsidR="00C1691E" w:rsidRPr="00C1691E" w:rsidRDefault="00C1691E" w:rsidP="00C1691E">
      <w:pPr>
        <w:numPr>
          <w:ilvl w:val="0"/>
          <w:numId w:val="16"/>
        </w:numPr>
        <w:shd w:val="clear" w:color="auto" w:fill="FFFFFF"/>
        <w:tabs>
          <w:tab w:val="left" w:pos="357"/>
        </w:tabs>
        <w:spacing w:after="120" w:line="270" w:lineRule="atLeast"/>
        <w:ind w:left="357" w:hanging="357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691E">
        <w:rPr>
          <w:rFonts w:ascii="Times New Roman" w:eastAsia="Times New Roman" w:hAnsi="Times New Roman" w:cs="Times New Roman"/>
          <w:sz w:val="20"/>
          <w:szCs w:val="20"/>
          <w:lang w:eastAsia="ru-RU"/>
        </w:rPr>
        <w:t>избыточных вводных фраз («Автор статьи рассматривает…», «В данной статье…» и т.д.);</w:t>
      </w:r>
    </w:p>
    <w:p w14:paraId="1924002B" w14:textId="77777777" w:rsidR="00C1691E" w:rsidRPr="00C1691E" w:rsidRDefault="00C1691E" w:rsidP="00C1691E">
      <w:pPr>
        <w:numPr>
          <w:ilvl w:val="0"/>
          <w:numId w:val="16"/>
        </w:numPr>
        <w:shd w:val="clear" w:color="auto" w:fill="FFFFFF"/>
        <w:tabs>
          <w:tab w:val="left" w:pos="357"/>
        </w:tabs>
        <w:spacing w:after="120" w:line="270" w:lineRule="atLeast"/>
        <w:ind w:left="357" w:hanging="357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691E">
        <w:rPr>
          <w:rFonts w:ascii="Times New Roman" w:eastAsia="Times New Roman" w:hAnsi="Times New Roman" w:cs="Times New Roman"/>
          <w:sz w:val="20"/>
          <w:szCs w:val="20"/>
          <w:lang w:eastAsia="ru-RU"/>
        </w:rPr>
        <w:t>абстрактного указания на время написания статьи («В настоящее время…», «На данный момент…», «На сегодняшний день…» и т.д.);</w:t>
      </w:r>
    </w:p>
    <w:p w14:paraId="152727B9" w14:textId="77777777" w:rsidR="00C1691E" w:rsidRPr="00C1691E" w:rsidRDefault="00C1691E" w:rsidP="00C1691E">
      <w:pPr>
        <w:numPr>
          <w:ilvl w:val="0"/>
          <w:numId w:val="16"/>
        </w:numPr>
        <w:shd w:val="clear" w:color="auto" w:fill="FFFFFF"/>
        <w:tabs>
          <w:tab w:val="left" w:pos="357"/>
        </w:tabs>
        <w:spacing w:after="120" w:line="270" w:lineRule="atLeast"/>
        <w:ind w:left="357" w:hanging="357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691E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общего описания;</w:t>
      </w:r>
    </w:p>
    <w:p w14:paraId="1A2B9D3B" w14:textId="77777777" w:rsidR="00C1691E" w:rsidRPr="00C1691E" w:rsidRDefault="00C1691E" w:rsidP="00C1691E">
      <w:pPr>
        <w:numPr>
          <w:ilvl w:val="0"/>
          <w:numId w:val="16"/>
        </w:numPr>
        <w:shd w:val="clear" w:color="auto" w:fill="FFFFFF"/>
        <w:tabs>
          <w:tab w:val="left" w:pos="357"/>
        </w:tabs>
        <w:spacing w:after="120" w:line="270" w:lineRule="atLeast"/>
        <w:ind w:left="357" w:hanging="357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691E">
        <w:rPr>
          <w:rFonts w:ascii="Times New Roman" w:eastAsia="Times New Roman" w:hAnsi="Times New Roman" w:cs="Times New Roman"/>
          <w:sz w:val="20"/>
          <w:szCs w:val="20"/>
          <w:lang w:eastAsia="ru-RU"/>
        </w:rPr>
        <w:t>цитат, таблиц, диаграмм, аббревиатур;</w:t>
      </w:r>
    </w:p>
    <w:p w14:paraId="163B9CAE" w14:textId="77777777" w:rsidR="00C1691E" w:rsidRPr="00C1691E" w:rsidRDefault="00C1691E" w:rsidP="00C1691E">
      <w:pPr>
        <w:numPr>
          <w:ilvl w:val="0"/>
          <w:numId w:val="16"/>
        </w:numPr>
        <w:shd w:val="clear" w:color="auto" w:fill="FFFFFF"/>
        <w:tabs>
          <w:tab w:val="left" w:pos="357"/>
        </w:tabs>
        <w:spacing w:after="120" w:line="270" w:lineRule="atLeast"/>
        <w:ind w:left="357" w:hanging="357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691E">
        <w:rPr>
          <w:rFonts w:ascii="Times New Roman" w:eastAsia="Times New Roman" w:hAnsi="Times New Roman" w:cs="Times New Roman"/>
          <w:sz w:val="20"/>
          <w:szCs w:val="20"/>
          <w:lang w:eastAsia="ru-RU"/>
        </w:rPr>
        <w:t>ссылок на источники литературы;</w:t>
      </w:r>
    </w:p>
    <w:p w14:paraId="07F67430" w14:textId="77777777" w:rsidR="00C1691E" w:rsidRPr="00C1691E" w:rsidRDefault="00C1691E" w:rsidP="00C1691E">
      <w:pPr>
        <w:numPr>
          <w:ilvl w:val="0"/>
          <w:numId w:val="16"/>
        </w:numPr>
        <w:shd w:val="clear" w:color="auto" w:fill="FFFFFF"/>
        <w:tabs>
          <w:tab w:val="left" w:pos="357"/>
        </w:tabs>
        <w:spacing w:after="120" w:line="270" w:lineRule="atLeast"/>
        <w:ind w:left="357" w:hanging="357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691E"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информацию, которой нет в статье.</w:t>
      </w:r>
    </w:p>
    <w:p w14:paraId="14D41907" w14:textId="77777777" w:rsidR="00C1691E" w:rsidRPr="00C1691E" w:rsidRDefault="00C1691E" w:rsidP="00C1691E">
      <w:pPr>
        <w:shd w:val="clear" w:color="auto" w:fill="FFFFFF"/>
        <w:spacing w:after="120" w:line="270" w:lineRule="atLeast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130703F" w14:textId="3C6F6089" w:rsidR="00C84D17" w:rsidRPr="006234C3" w:rsidRDefault="00C1691E" w:rsidP="006234C3">
      <w:pPr>
        <w:shd w:val="clear" w:color="auto" w:fill="FFFFFF"/>
        <w:spacing w:after="120" w:line="270" w:lineRule="atLeast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691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Англоязычная аннотация</w:t>
      </w:r>
      <w:r w:rsidRPr="00C169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пишется по тем же правилам. Отметим, что английская аннотация не обязательно должна быть точным переводом русской. Следует обращать особое внимание на корректность употребления терминов. Необходимо соблюдать единство терминологии в пределах англоязычной и русскоязычной версий аннотации.</w:t>
      </w:r>
      <w:bookmarkStart w:id="0" w:name="_GoBack"/>
      <w:bookmarkEnd w:id="0"/>
    </w:p>
    <w:sectPr w:rsidR="00C84D17" w:rsidRPr="006234C3" w:rsidSect="008A7783">
      <w:footerReference w:type="default" r:id="rId15"/>
      <w:headerReference w:type="first" r:id="rId16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3A30CC" w14:textId="77777777" w:rsidR="00D601E4" w:rsidRDefault="00D601E4">
      <w:pPr>
        <w:spacing w:after="0" w:line="240" w:lineRule="auto"/>
      </w:pPr>
      <w:r>
        <w:separator/>
      </w:r>
    </w:p>
  </w:endnote>
  <w:endnote w:type="continuationSeparator" w:id="0">
    <w:p w14:paraId="1C895E09" w14:textId="77777777" w:rsidR="00D601E4" w:rsidRDefault="00D60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33D0CA" w14:textId="77777777" w:rsidR="00C1691E" w:rsidRDefault="00C1691E">
    <w:pPr>
      <w:pStyle w:val="a5"/>
      <w:ind w:right="360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1EE4E5" w14:textId="77777777" w:rsidR="00D601E4" w:rsidRDefault="00D601E4">
      <w:pPr>
        <w:spacing w:after="0" w:line="240" w:lineRule="auto"/>
      </w:pPr>
      <w:r>
        <w:separator/>
      </w:r>
    </w:p>
  </w:footnote>
  <w:footnote w:type="continuationSeparator" w:id="0">
    <w:p w14:paraId="1BCB6BB4" w14:textId="77777777" w:rsidR="00D601E4" w:rsidRDefault="00D601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458092" w14:textId="77777777" w:rsidR="00C1691E" w:rsidRDefault="00C1691E">
    <w:pPr>
      <w:pStyle w:val="a3"/>
      <w:rPr>
        <w:lang w:val="en-US" w:eastAsia="en-US"/>
      </w:rPr>
    </w:pPr>
    <w:r>
      <w:rPr>
        <w:noProof/>
        <w:lang w:val="ru-RU" w:eastAsia="ru-RU"/>
      </w:rPr>
      <w:drawing>
        <wp:inline distT="0" distB="0" distL="0" distR="0" wp14:anchorId="64EF18D7" wp14:editId="4398C9A5">
          <wp:extent cx="638175" cy="771525"/>
          <wp:effectExtent l="0" t="0" r="9525" b="952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D0D4C"/>
    <w:multiLevelType w:val="multilevel"/>
    <w:tmpl w:val="9478651E"/>
    <w:lvl w:ilvl="0">
      <w:start w:val="1"/>
      <w:numFmt w:val="decimal"/>
      <w:lvlText w:val="%1."/>
      <w:lvlJc w:val="left"/>
      <w:pPr>
        <w:ind w:left="1077" w:hanging="360"/>
      </w:pPr>
      <w:rPr>
        <w:b/>
        <w:bCs/>
        <w:spacing w:val="-2"/>
        <w:sz w:val="24"/>
        <w:szCs w:val="24"/>
      </w:rPr>
    </w:lvl>
    <w:lvl w:ilvl="1">
      <w:start w:val="1"/>
      <w:numFmt w:val="decimal"/>
      <w:lvlText w:val="%1.%2"/>
      <w:lvlJc w:val="left"/>
      <w:pPr>
        <w:ind w:left="1401" w:hanging="975"/>
      </w:pPr>
    </w:lvl>
    <w:lvl w:ilvl="2">
      <w:start w:val="1"/>
      <w:numFmt w:val="bullet"/>
      <w:lvlText w:val=""/>
      <w:lvlJc w:val="left"/>
      <w:pPr>
        <w:ind w:left="1692" w:hanging="975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797" w:hanging="1080"/>
      </w:pPr>
    </w:lvl>
    <w:lvl w:ilvl="4">
      <w:start w:val="1"/>
      <w:numFmt w:val="decimal"/>
      <w:lvlText w:val="%1.%2.%3.%4.%5"/>
      <w:lvlJc w:val="left"/>
      <w:pPr>
        <w:ind w:left="1797" w:hanging="1080"/>
      </w:pPr>
    </w:lvl>
    <w:lvl w:ilvl="5">
      <w:start w:val="1"/>
      <w:numFmt w:val="decimal"/>
      <w:lvlText w:val="%1.%2.%3.%4.%5.%6"/>
      <w:lvlJc w:val="left"/>
      <w:pPr>
        <w:ind w:left="2157" w:hanging="1440"/>
      </w:pPr>
    </w:lvl>
    <w:lvl w:ilvl="6">
      <w:start w:val="1"/>
      <w:numFmt w:val="decimal"/>
      <w:lvlText w:val="%1.%2.%3.%4.%5.%6.%7"/>
      <w:lvlJc w:val="left"/>
      <w:pPr>
        <w:ind w:left="2157" w:hanging="1440"/>
      </w:pPr>
    </w:lvl>
    <w:lvl w:ilvl="7">
      <w:start w:val="1"/>
      <w:numFmt w:val="decimal"/>
      <w:lvlText w:val="%1.%2.%3.%4.%5.%6.%7.%8"/>
      <w:lvlJc w:val="left"/>
      <w:pPr>
        <w:ind w:left="2517" w:hanging="1800"/>
      </w:pPr>
    </w:lvl>
    <w:lvl w:ilvl="8">
      <w:start w:val="1"/>
      <w:numFmt w:val="decimal"/>
      <w:lvlText w:val="%1.%2.%3.%4.%5.%6.%7.%8.%9"/>
      <w:lvlJc w:val="left"/>
      <w:pPr>
        <w:ind w:left="2517" w:hanging="1800"/>
      </w:pPr>
    </w:lvl>
  </w:abstractNum>
  <w:abstractNum w:abstractNumId="1">
    <w:nsid w:val="02797EC3"/>
    <w:multiLevelType w:val="multilevel"/>
    <w:tmpl w:val="7CB004F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2">
    <w:nsid w:val="0BBE3391"/>
    <w:multiLevelType w:val="hybridMultilevel"/>
    <w:tmpl w:val="18E0BB62"/>
    <w:lvl w:ilvl="0" w:tplc="1048FD8E">
      <w:start w:val="1"/>
      <w:numFmt w:val="decimal"/>
      <w:lvlText w:val="%1."/>
      <w:lvlJc w:val="left"/>
      <w:pPr>
        <w:ind w:left="1041" w:hanging="61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06D29C3"/>
    <w:multiLevelType w:val="hybridMultilevel"/>
    <w:tmpl w:val="C19AE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53FC7"/>
    <w:multiLevelType w:val="multilevel"/>
    <w:tmpl w:val="D9E00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073D77"/>
    <w:multiLevelType w:val="multilevel"/>
    <w:tmpl w:val="82F8E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1A6BAE"/>
    <w:multiLevelType w:val="multilevel"/>
    <w:tmpl w:val="949E0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280C7F"/>
    <w:multiLevelType w:val="multilevel"/>
    <w:tmpl w:val="2F54F4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>
    <w:nsid w:val="2AB36067"/>
    <w:multiLevelType w:val="multilevel"/>
    <w:tmpl w:val="9266E50A"/>
    <w:lvl w:ilvl="0">
      <w:start w:val="1"/>
      <w:numFmt w:val="decimal"/>
      <w:suff w:val="space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FFD314F"/>
    <w:multiLevelType w:val="multilevel"/>
    <w:tmpl w:val="B19E6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38A7E8C"/>
    <w:multiLevelType w:val="hybridMultilevel"/>
    <w:tmpl w:val="1B26CD26"/>
    <w:lvl w:ilvl="0" w:tplc="0E10F6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6692207"/>
    <w:multiLevelType w:val="hybridMultilevel"/>
    <w:tmpl w:val="6E30C9BC"/>
    <w:lvl w:ilvl="0" w:tplc="47B443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AF50EA4"/>
    <w:multiLevelType w:val="hybridMultilevel"/>
    <w:tmpl w:val="C17EB520"/>
    <w:lvl w:ilvl="0" w:tplc="23A83662">
      <w:numFmt w:val="bullet"/>
      <w:lvlText w:val="–"/>
      <w:lvlJc w:val="left"/>
      <w:pPr>
        <w:ind w:left="300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AE28BDC4">
      <w:numFmt w:val="bullet"/>
      <w:lvlText w:val="•"/>
      <w:lvlJc w:val="left"/>
      <w:pPr>
        <w:ind w:left="1266" w:hanging="212"/>
      </w:pPr>
      <w:rPr>
        <w:rFonts w:hint="default"/>
        <w:lang w:val="ru-RU" w:eastAsia="ru-RU" w:bidi="ru-RU"/>
      </w:rPr>
    </w:lvl>
    <w:lvl w:ilvl="2" w:tplc="AC5257B4">
      <w:numFmt w:val="bullet"/>
      <w:lvlText w:val="•"/>
      <w:lvlJc w:val="left"/>
      <w:pPr>
        <w:ind w:left="2233" w:hanging="212"/>
      </w:pPr>
      <w:rPr>
        <w:rFonts w:hint="default"/>
        <w:lang w:val="ru-RU" w:eastAsia="ru-RU" w:bidi="ru-RU"/>
      </w:rPr>
    </w:lvl>
    <w:lvl w:ilvl="3" w:tplc="F716CA10">
      <w:numFmt w:val="bullet"/>
      <w:lvlText w:val="•"/>
      <w:lvlJc w:val="left"/>
      <w:pPr>
        <w:ind w:left="3199" w:hanging="212"/>
      </w:pPr>
      <w:rPr>
        <w:rFonts w:hint="default"/>
        <w:lang w:val="ru-RU" w:eastAsia="ru-RU" w:bidi="ru-RU"/>
      </w:rPr>
    </w:lvl>
    <w:lvl w:ilvl="4" w:tplc="812012A4">
      <w:numFmt w:val="bullet"/>
      <w:lvlText w:val="•"/>
      <w:lvlJc w:val="left"/>
      <w:pPr>
        <w:ind w:left="4166" w:hanging="212"/>
      </w:pPr>
      <w:rPr>
        <w:rFonts w:hint="default"/>
        <w:lang w:val="ru-RU" w:eastAsia="ru-RU" w:bidi="ru-RU"/>
      </w:rPr>
    </w:lvl>
    <w:lvl w:ilvl="5" w:tplc="6ECE7578">
      <w:numFmt w:val="bullet"/>
      <w:lvlText w:val="•"/>
      <w:lvlJc w:val="left"/>
      <w:pPr>
        <w:ind w:left="5133" w:hanging="212"/>
      </w:pPr>
      <w:rPr>
        <w:rFonts w:hint="default"/>
        <w:lang w:val="ru-RU" w:eastAsia="ru-RU" w:bidi="ru-RU"/>
      </w:rPr>
    </w:lvl>
    <w:lvl w:ilvl="6" w:tplc="173CDFC0">
      <w:numFmt w:val="bullet"/>
      <w:lvlText w:val="•"/>
      <w:lvlJc w:val="left"/>
      <w:pPr>
        <w:ind w:left="6099" w:hanging="212"/>
      </w:pPr>
      <w:rPr>
        <w:rFonts w:hint="default"/>
        <w:lang w:val="ru-RU" w:eastAsia="ru-RU" w:bidi="ru-RU"/>
      </w:rPr>
    </w:lvl>
    <w:lvl w:ilvl="7" w:tplc="6EE001EE">
      <w:numFmt w:val="bullet"/>
      <w:lvlText w:val="•"/>
      <w:lvlJc w:val="left"/>
      <w:pPr>
        <w:ind w:left="7066" w:hanging="212"/>
      </w:pPr>
      <w:rPr>
        <w:rFonts w:hint="default"/>
        <w:lang w:val="ru-RU" w:eastAsia="ru-RU" w:bidi="ru-RU"/>
      </w:rPr>
    </w:lvl>
    <w:lvl w:ilvl="8" w:tplc="52C49624">
      <w:numFmt w:val="bullet"/>
      <w:lvlText w:val="•"/>
      <w:lvlJc w:val="left"/>
      <w:pPr>
        <w:ind w:left="8033" w:hanging="212"/>
      </w:pPr>
      <w:rPr>
        <w:rFonts w:hint="default"/>
        <w:lang w:val="ru-RU" w:eastAsia="ru-RU" w:bidi="ru-RU"/>
      </w:rPr>
    </w:lvl>
  </w:abstractNum>
  <w:abstractNum w:abstractNumId="13">
    <w:nsid w:val="3BD35409"/>
    <w:multiLevelType w:val="hybridMultilevel"/>
    <w:tmpl w:val="6B006CE2"/>
    <w:lvl w:ilvl="0" w:tplc="0E10F6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26729E3"/>
    <w:multiLevelType w:val="multilevel"/>
    <w:tmpl w:val="C57A6042"/>
    <w:lvl w:ilvl="0">
      <w:start w:val="1"/>
      <w:numFmt w:val="decimal"/>
      <w:lvlText w:val="%1"/>
      <w:lvlJc w:val="left"/>
      <w:pPr>
        <w:ind w:left="300" w:hanging="71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00" w:hanging="71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233" w:hanging="71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99" w:hanging="71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66" w:hanging="71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33" w:hanging="71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99" w:hanging="71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66" w:hanging="71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33" w:hanging="713"/>
      </w:pPr>
      <w:rPr>
        <w:rFonts w:hint="default"/>
        <w:lang w:val="ru-RU" w:eastAsia="ru-RU" w:bidi="ru-RU"/>
      </w:rPr>
    </w:lvl>
  </w:abstractNum>
  <w:abstractNum w:abstractNumId="15">
    <w:nsid w:val="487441C9"/>
    <w:multiLevelType w:val="hybridMultilevel"/>
    <w:tmpl w:val="A11645F8"/>
    <w:lvl w:ilvl="0" w:tplc="96EEB364">
      <w:numFmt w:val="bullet"/>
      <w:lvlText w:val="•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5C613AEF"/>
    <w:multiLevelType w:val="multilevel"/>
    <w:tmpl w:val="4FA86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28B287F"/>
    <w:multiLevelType w:val="hybridMultilevel"/>
    <w:tmpl w:val="15C6B9AC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3D6FB1"/>
    <w:multiLevelType w:val="multilevel"/>
    <w:tmpl w:val="3DE4B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7A40FF"/>
    <w:multiLevelType w:val="multilevel"/>
    <w:tmpl w:val="512A36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20">
    <w:nsid w:val="65A24B3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DC54272"/>
    <w:multiLevelType w:val="hybridMultilevel"/>
    <w:tmpl w:val="BCD85CEA"/>
    <w:lvl w:ilvl="0" w:tplc="AEF811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1"/>
  </w:num>
  <w:num w:numId="3">
    <w:abstractNumId w:val="17"/>
  </w:num>
  <w:num w:numId="4">
    <w:abstractNumId w:val="3"/>
  </w:num>
  <w:num w:numId="5">
    <w:abstractNumId w:val="0"/>
  </w:num>
  <w:num w:numId="6">
    <w:abstractNumId w:val="12"/>
  </w:num>
  <w:num w:numId="7">
    <w:abstractNumId w:val="14"/>
  </w:num>
  <w:num w:numId="8">
    <w:abstractNumId w:val="19"/>
  </w:num>
  <w:num w:numId="9">
    <w:abstractNumId w:val="5"/>
  </w:num>
  <w:num w:numId="10">
    <w:abstractNumId w:val="6"/>
  </w:num>
  <w:num w:numId="11">
    <w:abstractNumId w:val="4"/>
  </w:num>
  <w:num w:numId="12">
    <w:abstractNumId w:val="9"/>
  </w:num>
  <w:num w:numId="13">
    <w:abstractNumId w:val="18"/>
  </w:num>
  <w:num w:numId="14">
    <w:abstractNumId w:val="16"/>
  </w:num>
  <w:num w:numId="15">
    <w:abstractNumId w:val="11"/>
  </w:num>
  <w:num w:numId="16">
    <w:abstractNumId w:val="15"/>
  </w:num>
  <w:num w:numId="17">
    <w:abstractNumId w:val="2"/>
  </w:num>
  <w:num w:numId="18">
    <w:abstractNumId w:val="20"/>
  </w:num>
  <w:num w:numId="19">
    <w:abstractNumId w:val="10"/>
  </w:num>
  <w:num w:numId="20">
    <w:abstractNumId w:val="7"/>
  </w:num>
  <w:num w:numId="21">
    <w:abstractNumId w:val="13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4F2"/>
    <w:rsid w:val="00003C08"/>
    <w:rsid w:val="00004280"/>
    <w:rsid w:val="00011CC5"/>
    <w:rsid w:val="000176CB"/>
    <w:rsid w:val="0004062D"/>
    <w:rsid w:val="000440E2"/>
    <w:rsid w:val="00051698"/>
    <w:rsid w:val="00053A25"/>
    <w:rsid w:val="00054A54"/>
    <w:rsid w:val="0007380D"/>
    <w:rsid w:val="00083A37"/>
    <w:rsid w:val="000900AC"/>
    <w:rsid w:val="000B7218"/>
    <w:rsid w:val="000C33C3"/>
    <w:rsid w:val="000D1AF7"/>
    <w:rsid w:val="000D43A2"/>
    <w:rsid w:val="000D5C29"/>
    <w:rsid w:val="000D724C"/>
    <w:rsid w:val="000D727C"/>
    <w:rsid w:val="00101004"/>
    <w:rsid w:val="00110344"/>
    <w:rsid w:val="00116623"/>
    <w:rsid w:val="00132926"/>
    <w:rsid w:val="00135B15"/>
    <w:rsid w:val="00137598"/>
    <w:rsid w:val="0014232E"/>
    <w:rsid w:val="001618F9"/>
    <w:rsid w:val="001653FF"/>
    <w:rsid w:val="00167CE7"/>
    <w:rsid w:val="00180B73"/>
    <w:rsid w:val="00182391"/>
    <w:rsid w:val="00183DA5"/>
    <w:rsid w:val="0018705C"/>
    <w:rsid w:val="00187A56"/>
    <w:rsid w:val="00190D21"/>
    <w:rsid w:val="001910F1"/>
    <w:rsid w:val="00195157"/>
    <w:rsid w:val="001A5585"/>
    <w:rsid w:val="001B6C18"/>
    <w:rsid w:val="001B7410"/>
    <w:rsid w:val="001E0E81"/>
    <w:rsid w:val="001E6EA5"/>
    <w:rsid w:val="001E7DED"/>
    <w:rsid w:val="00211FE5"/>
    <w:rsid w:val="00212068"/>
    <w:rsid w:val="002128E6"/>
    <w:rsid w:val="00217A4D"/>
    <w:rsid w:val="002249A5"/>
    <w:rsid w:val="00233735"/>
    <w:rsid w:val="00234A9B"/>
    <w:rsid w:val="00236F5E"/>
    <w:rsid w:val="00262A5A"/>
    <w:rsid w:val="002648C3"/>
    <w:rsid w:val="002659C9"/>
    <w:rsid w:val="00270725"/>
    <w:rsid w:val="002734E0"/>
    <w:rsid w:val="00275068"/>
    <w:rsid w:val="00275796"/>
    <w:rsid w:val="00294E91"/>
    <w:rsid w:val="002969AD"/>
    <w:rsid w:val="002A084C"/>
    <w:rsid w:val="002A5775"/>
    <w:rsid w:val="002A5AC7"/>
    <w:rsid w:val="002A73A4"/>
    <w:rsid w:val="002B1131"/>
    <w:rsid w:val="002B1E1B"/>
    <w:rsid w:val="002C297D"/>
    <w:rsid w:val="002D643D"/>
    <w:rsid w:val="002F707D"/>
    <w:rsid w:val="003017E7"/>
    <w:rsid w:val="003060B7"/>
    <w:rsid w:val="00307D4C"/>
    <w:rsid w:val="00323055"/>
    <w:rsid w:val="00341A10"/>
    <w:rsid w:val="00354DA3"/>
    <w:rsid w:val="003709E1"/>
    <w:rsid w:val="0037401F"/>
    <w:rsid w:val="00377734"/>
    <w:rsid w:val="0038759E"/>
    <w:rsid w:val="0039035F"/>
    <w:rsid w:val="0039208B"/>
    <w:rsid w:val="00393230"/>
    <w:rsid w:val="003A1B51"/>
    <w:rsid w:val="003B5943"/>
    <w:rsid w:val="003C53B8"/>
    <w:rsid w:val="003F039B"/>
    <w:rsid w:val="003F457B"/>
    <w:rsid w:val="003F52E8"/>
    <w:rsid w:val="003F75DF"/>
    <w:rsid w:val="00410E4C"/>
    <w:rsid w:val="0043159E"/>
    <w:rsid w:val="00435820"/>
    <w:rsid w:val="00436E93"/>
    <w:rsid w:val="0044388E"/>
    <w:rsid w:val="00443B70"/>
    <w:rsid w:val="00454641"/>
    <w:rsid w:val="00457011"/>
    <w:rsid w:val="00460352"/>
    <w:rsid w:val="0046284D"/>
    <w:rsid w:val="00465FAE"/>
    <w:rsid w:val="00467024"/>
    <w:rsid w:val="00473A02"/>
    <w:rsid w:val="00482849"/>
    <w:rsid w:val="004879DE"/>
    <w:rsid w:val="004A64FE"/>
    <w:rsid w:val="004C1B5C"/>
    <w:rsid w:val="004C66AB"/>
    <w:rsid w:val="004D0675"/>
    <w:rsid w:val="004D5D36"/>
    <w:rsid w:val="004E6A9F"/>
    <w:rsid w:val="004F6C75"/>
    <w:rsid w:val="004F7D93"/>
    <w:rsid w:val="0050254D"/>
    <w:rsid w:val="00502F0F"/>
    <w:rsid w:val="00506E04"/>
    <w:rsid w:val="00514865"/>
    <w:rsid w:val="00523FE8"/>
    <w:rsid w:val="00525554"/>
    <w:rsid w:val="005324AB"/>
    <w:rsid w:val="005361DF"/>
    <w:rsid w:val="00540EF1"/>
    <w:rsid w:val="0054291E"/>
    <w:rsid w:val="00547C53"/>
    <w:rsid w:val="00552FF9"/>
    <w:rsid w:val="00557261"/>
    <w:rsid w:val="005600EC"/>
    <w:rsid w:val="00560360"/>
    <w:rsid w:val="00560887"/>
    <w:rsid w:val="00567131"/>
    <w:rsid w:val="005708E2"/>
    <w:rsid w:val="00577E80"/>
    <w:rsid w:val="00583058"/>
    <w:rsid w:val="00584CA2"/>
    <w:rsid w:val="005A0450"/>
    <w:rsid w:val="005A3196"/>
    <w:rsid w:val="005A3D2C"/>
    <w:rsid w:val="005A4547"/>
    <w:rsid w:val="005B184D"/>
    <w:rsid w:val="005B7046"/>
    <w:rsid w:val="005C5B8F"/>
    <w:rsid w:val="005C6D07"/>
    <w:rsid w:val="005D7120"/>
    <w:rsid w:val="005E4645"/>
    <w:rsid w:val="005E6FB5"/>
    <w:rsid w:val="005E7142"/>
    <w:rsid w:val="005F1774"/>
    <w:rsid w:val="00603129"/>
    <w:rsid w:val="00615469"/>
    <w:rsid w:val="006234C3"/>
    <w:rsid w:val="0063106B"/>
    <w:rsid w:val="0065637A"/>
    <w:rsid w:val="006622BF"/>
    <w:rsid w:val="006660FF"/>
    <w:rsid w:val="0066691D"/>
    <w:rsid w:val="00677627"/>
    <w:rsid w:val="00685B3A"/>
    <w:rsid w:val="00694C78"/>
    <w:rsid w:val="0069592D"/>
    <w:rsid w:val="006A108A"/>
    <w:rsid w:val="006A6396"/>
    <w:rsid w:val="006B2E03"/>
    <w:rsid w:val="006C7D68"/>
    <w:rsid w:val="006D32C2"/>
    <w:rsid w:val="006E613D"/>
    <w:rsid w:val="00704F29"/>
    <w:rsid w:val="00721F3C"/>
    <w:rsid w:val="00721FF0"/>
    <w:rsid w:val="00722B00"/>
    <w:rsid w:val="00723986"/>
    <w:rsid w:val="00733512"/>
    <w:rsid w:val="00736BE8"/>
    <w:rsid w:val="0074291D"/>
    <w:rsid w:val="00743445"/>
    <w:rsid w:val="0074467C"/>
    <w:rsid w:val="00745D96"/>
    <w:rsid w:val="007567C3"/>
    <w:rsid w:val="00760FE9"/>
    <w:rsid w:val="0076200E"/>
    <w:rsid w:val="00767420"/>
    <w:rsid w:val="0077433F"/>
    <w:rsid w:val="007757B9"/>
    <w:rsid w:val="007A0841"/>
    <w:rsid w:val="007A2283"/>
    <w:rsid w:val="007A2C67"/>
    <w:rsid w:val="007A4977"/>
    <w:rsid w:val="007B5CD3"/>
    <w:rsid w:val="007C53DC"/>
    <w:rsid w:val="007D455D"/>
    <w:rsid w:val="007E1548"/>
    <w:rsid w:val="007F11A7"/>
    <w:rsid w:val="007F4CD1"/>
    <w:rsid w:val="00805EFF"/>
    <w:rsid w:val="0081255F"/>
    <w:rsid w:val="008200C4"/>
    <w:rsid w:val="00821452"/>
    <w:rsid w:val="00824228"/>
    <w:rsid w:val="00825313"/>
    <w:rsid w:val="00833713"/>
    <w:rsid w:val="00846162"/>
    <w:rsid w:val="008576F4"/>
    <w:rsid w:val="00857A02"/>
    <w:rsid w:val="00862B50"/>
    <w:rsid w:val="008706C0"/>
    <w:rsid w:val="00871E89"/>
    <w:rsid w:val="00873F3A"/>
    <w:rsid w:val="00874FE0"/>
    <w:rsid w:val="00881CB3"/>
    <w:rsid w:val="008868F8"/>
    <w:rsid w:val="00887D6D"/>
    <w:rsid w:val="008904DE"/>
    <w:rsid w:val="008930EA"/>
    <w:rsid w:val="008940CC"/>
    <w:rsid w:val="00895474"/>
    <w:rsid w:val="008A7783"/>
    <w:rsid w:val="008B1891"/>
    <w:rsid w:val="008B46C7"/>
    <w:rsid w:val="008B61B3"/>
    <w:rsid w:val="008B79E9"/>
    <w:rsid w:val="008C185A"/>
    <w:rsid w:val="008C2023"/>
    <w:rsid w:val="008D0423"/>
    <w:rsid w:val="008D1357"/>
    <w:rsid w:val="008D2E40"/>
    <w:rsid w:val="008D590D"/>
    <w:rsid w:val="008E01FB"/>
    <w:rsid w:val="008E1519"/>
    <w:rsid w:val="008E2241"/>
    <w:rsid w:val="008F1F58"/>
    <w:rsid w:val="008F7D91"/>
    <w:rsid w:val="00901550"/>
    <w:rsid w:val="00903FE9"/>
    <w:rsid w:val="00914E50"/>
    <w:rsid w:val="00915A22"/>
    <w:rsid w:val="009267E2"/>
    <w:rsid w:val="00926C6D"/>
    <w:rsid w:val="009327C6"/>
    <w:rsid w:val="00953584"/>
    <w:rsid w:val="0096436C"/>
    <w:rsid w:val="00965C22"/>
    <w:rsid w:val="0097172A"/>
    <w:rsid w:val="0097215A"/>
    <w:rsid w:val="00972B2E"/>
    <w:rsid w:val="00972F5B"/>
    <w:rsid w:val="00973DC4"/>
    <w:rsid w:val="00976508"/>
    <w:rsid w:val="00977B40"/>
    <w:rsid w:val="009806C9"/>
    <w:rsid w:val="00981893"/>
    <w:rsid w:val="00984AF3"/>
    <w:rsid w:val="00985C8E"/>
    <w:rsid w:val="00995369"/>
    <w:rsid w:val="009A12C1"/>
    <w:rsid w:val="009A4BF4"/>
    <w:rsid w:val="009A7B15"/>
    <w:rsid w:val="009B5183"/>
    <w:rsid w:val="009B6DC2"/>
    <w:rsid w:val="009B7A3C"/>
    <w:rsid w:val="009C5E81"/>
    <w:rsid w:val="009D1F8F"/>
    <w:rsid w:val="009D5A8D"/>
    <w:rsid w:val="009E5A95"/>
    <w:rsid w:val="009F0D6A"/>
    <w:rsid w:val="009F3959"/>
    <w:rsid w:val="009F3E2F"/>
    <w:rsid w:val="00A0633A"/>
    <w:rsid w:val="00A15EBC"/>
    <w:rsid w:val="00A17E73"/>
    <w:rsid w:val="00A20C09"/>
    <w:rsid w:val="00A26AE2"/>
    <w:rsid w:val="00A41127"/>
    <w:rsid w:val="00A43287"/>
    <w:rsid w:val="00A60E0A"/>
    <w:rsid w:val="00A60E99"/>
    <w:rsid w:val="00A61808"/>
    <w:rsid w:val="00A621E1"/>
    <w:rsid w:val="00A65716"/>
    <w:rsid w:val="00A8343A"/>
    <w:rsid w:val="00A86B99"/>
    <w:rsid w:val="00A90848"/>
    <w:rsid w:val="00A96C6A"/>
    <w:rsid w:val="00A97DF5"/>
    <w:rsid w:val="00AA399C"/>
    <w:rsid w:val="00AA51E5"/>
    <w:rsid w:val="00AA60E4"/>
    <w:rsid w:val="00AA6790"/>
    <w:rsid w:val="00AB4925"/>
    <w:rsid w:val="00AC1077"/>
    <w:rsid w:val="00AC2941"/>
    <w:rsid w:val="00AC3FEC"/>
    <w:rsid w:val="00AC451D"/>
    <w:rsid w:val="00AC782A"/>
    <w:rsid w:val="00AC7D33"/>
    <w:rsid w:val="00AD45A1"/>
    <w:rsid w:val="00AF27C9"/>
    <w:rsid w:val="00B03297"/>
    <w:rsid w:val="00B05817"/>
    <w:rsid w:val="00B1134B"/>
    <w:rsid w:val="00B11A30"/>
    <w:rsid w:val="00B14058"/>
    <w:rsid w:val="00B23B97"/>
    <w:rsid w:val="00B26B4F"/>
    <w:rsid w:val="00B326DA"/>
    <w:rsid w:val="00B37FB7"/>
    <w:rsid w:val="00B42F3B"/>
    <w:rsid w:val="00B47986"/>
    <w:rsid w:val="00B57382"/>
    <w:rsid w:val="00B62A0D"/>
    <w:rsid w:val="00B67C31"/>
    <w:rsid w:val="00B7564E"/>
    <w:rsid w:val="00B973C7"/>
    <w:rsid w:val="00BB5611"/>
    <w:rsid w:val="00BD3B43"/>
    <w:rsid w:val="00BE2325"/>
    <w:rsid w:val="00BE7EB7"/>
    <w:rsid w:val="00C00568"/>
    <w:rsid w:val="00C02654"/>
    <w:rsid w:val="00C04237"/>
    <w:rsid w:val="00C0695F"/>
    <w:rsid w:val="00C161C4"/>
    <w:rsid w:val="00C1691E"/>
    <w:rsid w:val="00C36ACB"/>
    <w:rsid w:val="00C37F55"/>
    <w:rsid w:val="00C37FE1"/>
    <w:rsid w:val="00C5661E"/>
    <w:rsid w:val="00C604F6"/>
    <w:rsid w:val="00C72CF3"/>
    <w:rsid w:val="00C84D17"/>
    <w:rsid w:val="00C92327"/>
    <w:rsid w:val="00C9534B"/>
    <w:rsid w:val="00C96E58"/>
    <w:rsid w:val="00CA2954"/>
    <w:rsid w:val="00CA2F6D"/>
    <w:rsid w:val="00CB671B"/>
    <w:rsid w:val="00CB7CA2"/>
    <w:rsid w:val="00CC0421"/>
    <w:rsid w:val="00CC4166"/>
    <w:rsid w:val="00CC69D6"/>
    <w:rsid w:val="00CD08DE"/>
    <w:rsid w:val="00CD1FEB"/>
    <w:rsid w:val="00CD2240"/>
    <w:rsid w:val="00CE52CE"/>
    <w:rsid w:val="00CF15D3"/>
    <w:rsid w:val="00D0020E"/>
    <w:rsid w:val="00D0171E"/>
    <w:rsid w:val="00D02A41"/>
    <w:rsid w:val="00D0523A"/>
    <w:rsid w:val="00D154ED"/>
    <w:rsid w:val="00D311F8"/>
    <w:rsid w:val="00D348E0"/>
    <w:rsid w:val="00D47B78"/>
    <w:rsid w:val="00D501B4"/>
    <w:rsid w:val="00D50A40"/>
    <w:rsid w:val="00D51D72"/>
    <w:rsid w:val="00D54A6C"/>
    <w:rsid w:val="00D551E5"/>
    <w:rsid w:val="00D57F6F"/>
    <w:rsid w:val="00D601E4"/>
    <w:rsid w:val="00D6497D"/>
    <w:rsid w:val="00D649C0"/>
    <w:rsid w:val="00D72130"/>
    <w:rsid w:val="00D75E74"/>
    <w:rsid w:val="00D857F1"/>
    <w:rsid w:val="00D86A83"/>
    <w:rsid w:val="00D87E89"/>
    <w:rsid w:val="00D9097D"/>
    <w:rsid w:val="00D92976"/>
    <w:rsid w:val="00D965ED"/>
    <w:rsid w:val="00DA4045"/>
    <w:rsid w:val="00DA5D70"/>
    <w:rsid w:val="00DC6EE1"/>
    <w:rsid w:val="00DC7DF0"/>
    <w:rsid w:val="00DD120B"/>
    <w:rsid w:val="00DE37BC"/>
    <w:rsid w:val="00DE6AA9"/>
    <w:rsid w:val="00DE73B4"/>
    <w:rsid w:val="00DF3E12"/>
    <w:rsid w:val="00E0155C"/>
    <w:rsid w:val="00E0488D"/>
    <w:rsid w:val="00E21F7F"/>
    <w:rsid w:val="00E40F3D"/>
    <w:rsid w:val="00E449E6"/>
    <w:rsid w:val="00E45E1D"/>
    <w:rsid w:val="00E46663"/>
    <w:rsid w:val="00E4700A"/>
    <w:rsid w:val="00E5297C"/>
    <w:rsid w:val="00E53FE0"/>
    <w:rsid w:val="00E57FE3"/>
    <w:rsid w:val="00E629DC"/>
    <w:rsid w:val="00E704F2"/>
    <w:rsid w:val="00E72760"/>
    <w:rsid w:val="00E73A3E"/>
    <w:rsid w:val="00E75744"/>
    <w:rsid w:val="00E842EC"/>
    <w:rsid w:val="00E949C0"/>
    <w:rsid w:val="00EA237F"/>
    <w:rsid w:val="00EA2FAE"/>
    <w:rsid w:val="00EB3F23"/>
    <w:rsid w:val="00EE5820"/>
    <w:rsid w:val="00EF2072"/>
    <w:rsid w:val="00EF563D"/>
    <w:rsid w:val="00EF60D2"/>
    <w:rsid w:val="00EF66AE"/>
    <w:rsid w:val="00EF7A5C"/>
    <w:rsid w:val="00F044B4"/>
    <w:rsid w:val="00F114D5"/>
    <w:rsid w:val="00F1766A"/>
    <w:rsid w:val="00F20F1F"/>
    <w:rsid w:val="00F37363"/>
    <w:rsid w:val="00F56EF3"/>
    <w:rsid w:val="00F57879"/>
    <w:rsid w:val="00F61A88"/>
    <w:rsid w:val="00F62CE5"/>
    <w:rsid w:val="00F62DB0"/>
    <w:rsid w:val="00F65E44"/>
    <w:rsid w:val="00F8243E"/>
    <w:rsid w:val="00F85629"/>
    <w:rsid w:val="00F90298"/>
    <w:rsid w:val="00F941C3"/>
    <w:rsid w:val="00F95281"/>
    <w:rsid w:val="00FA198A"/>
    <w:rsid w:val="00FA32DC"/>
    <w:rsid w:val="00FA4AFE"/>
    <w:rsid w:val="00FA7023"/>
    <w:rsid w:val="00FB3275"/>
    <w:rsid w:val="00FC006B"/>
    <w:rsid w:val="00FC4CE5"/>
    <w:rsid w:val="00FE0964"/>
    <w:rsid w:val="00FE28FD"/>
    <w:rsid w:val="00FE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76DF0"/>
  <w15:docId w15:val="{5AD8B39C-CF5D-4EF6-BFCA-7A8022271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704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E704F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rsid w:val="00E704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Нижний колонтитул Знак"/>
    <w:basedOn w:val="a0"/>
    <w:link w:val="a5"/>
    <w:rsid w:val="00E704F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List Paragraph"/>
    <w:basedOn w:val="a"/>
    <w:uiPriority w:val="34"/>
    <w:qFormat/>
    <w:rsid w:val="00E704F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14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14865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674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annotation reference"/>
    <w:basedOn w:val="a0"/>
    <w:uiPriority w:val="99"/>
    <w:semiHidden/>
    <w:unhideWhenUsed/>
    <w:rsid w:val="00C5661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5661E"/>
    <w:pPr>
      <w:spacing w:after="160"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5661E"/>
    <w:rPr>
      <w:sz w:val="20"/>
      <w:szCs w:val="20"/>
    </w:rPr>
  </w:style>
  <w:style w:type="character" w:styleId="ae">
    <w:name w:val="Hyperlink"/>
    <w:basedOn w:val="a0"/>
    <w:uiPriority w:val="99"/>
    <w:unhideWhenUsed/>
    <w:rsid w:val="00D47B78"/>
    <w:rPr>
      <w:color w:val="0000FF" w:themeColor="hyperlink"/>
      <w:u w:val="single"/>
    </w:rPr>
  </w:style>
  <w:style w:type="paragraph" w:styleId="af">
    <w:name w:val="annotation subject"/>
    <w:basedOn w:val="ac"/>
    <w:next w:val="ac"/>
    <w:link w:val="af0"/>
    <w:uiPriority w:val="99"/>
    <w:semiHidden/>
    <w:unhideWhenUsed/>
    <w:rsid w:val="00270725"/>
    <w:pPr>
      <w:spacing w:after="200"/>
    </w:pPr>
    <w:rPr>
      <w:b/>
      <w:bCs/>
    </w:rPr>
  </w:style>
  <w:style w:type="character" w:customStyle="1" w:styleId="af0">
    <w:name w:val="Тема примечания Знак"/>
    <w:basedOn w:val="ad"/>
    <w:link w:val="af"/>
    <w:uiPriority w:val="99"/>
    <w:semiHidden/>
    <w:rsid w:val="0027072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22149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2111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6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*divaxon@yandex.ru" TargetMode="External"/><Relationship Id="rId13" Type="http://schemas.openxmlformats.org/officeDocument/2006/relationships/hyperlink" Target="mailto:*divaxon@yandex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*divaxon@yandex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*divaxon@yandex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*divaxon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*divaxon@yandex.ru" TargetMode="External"/><Relationship Id="rId14" Type="http://schemas.openxmlformats.org/officeDocument/2006/relationships/hyperlink" Target="http://elibrary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EFC05-0327-49CB-BE36-AAA74D03C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5</Pages>
  <Words>2107</Words>
  <Characters>15552</Characters>
  <Application>Microsoft Office Word</Application>
  <DocSecurity>0</DocSecurity>
  <Lines>282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17532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</cp:lastModifiedBy>
  <cp:revision>25</cp:revision>
  <cp:lastPrinted>2022-04-14T12:07:00Z</cp:lastPrinted>
  <dcterms:created xsi:type="dcterms:W3CDTF">2022-04-06T16:03:00Z</dcterms:created>
  <dcterms:modified xsi:type="dcterms:W3CDTF">2023-10-02T12:35:00Z</dcterms:modified>
</cp:coreProperties>
</file>