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D5" w:rsidRDefault="001E1ABA" w:rsidP="007A5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0997091"/>
      <w:r>
        <w:rPr>
          <w:rFonts w:ascii="Times New Roman" w:hAnsi="Times New Roman" w:cs="Times New Roman"/>
          <w:b/>
          <w:sz w:val="28"/>
          <w:szCs w:val="28"/>
        </w:rPr>
        <w:t>Первая</w:t>
      </w:r>
      <w:r w:rsidR="007A56D5" w:rsidRPr="007A56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7A56D5" w:rsidRPr="007A56D5">
        <w:rPr>
          <w:rFonts w:ascii="Times New Roman" w:hAnsi="Times New Roman" w:cs="Times New Roman"/>
          <w:b/>
          <w:sz w:val="28"/>
          <w:szCs w:val="28"/>
        </w:rPr>
        <w:t xml:space="preserve">ациональная конференция  </w:t>
      </w:r>
    </w:p>
    <w:p w:rsidR="007A56D5" w:rsidRPr="007A56D5" w:rsidRDefault="007A56D5" w:rsidP="007A5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6D5">
        <w:rPr>
          <w:rFonts w:ascii="Times New Roman" w:hAnsi="Times New Roman" w:cs="Times New Roman"/>
          <w:b/>
          <w:sz w:val="28"/>
          <w:szCs w:val="28"/>
        </w:rPr>
        <w:t>«</w:t>
      </w:r>
      <w:r w:rsidR="00B70259">
        <w:rPr>
          <w:rFonts w:ascii="Times New Roman" w:hAnsi="Times New Roman" w:cs="Times New Roman"/>
          <w:b/>
          <w:sz w:val="28"/>
          <w:szCs w:val="28"/>
        </w:rPr>
        <w:t xml:space="preserve">Актуальные проблемы строительной отрасли </w:t>
      </w:r>
      <w:r w:rsidRPr="007A56D5">
        <w:rPr>
          <w:rFonts w:ascii="Times New Roman" w:hAnsi="Times New Roman" w:cs="Times New Roman"/>
          <w:b/>
          <w:sz w:val="28"/>
          <w:szCs w:val="28"/>
        </w:rPr>
        <w:t>и образования»</w:t>
      </w:r>
    </w:p>
    <w:bookmarkEnd w:id="0"/>
    <w:p w:rsidR="007A56D5" w:rsidRPr="007A56D5" w:rsidRDefault="007A56D5" w:rsidP="007A56D5">
      <w:pPr>
        <w:rPr>
          <w:rFonts w:ascii="Times New Roman" w:hAnsi="Times New Roman" w:cs="Times New Roman"/>
          <w:b/>
          <w:sz w:val="28"/>
          <w:szCs w:val="28"/>
        </w:rPr>
      </w:pPr>
    </w:p>
    <w:p w:rsidR="007A56D5" w:rsidRPr="007A56D5" w:rsidRDefault="007A56D5" w:rsidP="007A5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6D5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7A56D5" w:rsidRPr="007A56D5" w:rsidRDefault="007A56D5" w:rsidP="007A56D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D5">
        <w:rPr>
          <w:rFonts w:ascii="Times New Roman" w:eastAsia="Calibri" w:hAnsi="Times New Roman" w:cs="Times New Roman"/>
          <w:sz w:val="24"/>
          <w:szCs w:val="24"/>
        </w:rPr>
        <w:t>Национальный исследовательский Московский государственный строительный университет</w:t>
      </w:r>
      <w:r w:rsidR="0067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3A94">
        <w:rPr>
          <w:rFonts w:ascii="Times New Roman" w:eastAsia="Calibri" w:hAnsi="Times New Roman" w:cs="Times New Roman"/>
          <w:b/>
          <w:sz w:val="24"/>
          <w:szCs w:val="24"/>
        </w:rPr>
        <w:t xml:space="preserve">30 </w:t>
      </w:r>
      <w:r w:rsidR="00CA42F9">
        <w:rPr>
          <w:rFonts w:ascii="Times New Roman" w:eastAsia="Calibri" w:hAnsi="Times New Roman" w:cs="Times New Roman"/>
          <w:b/>
          <w:sz w:val="24"/>
          <w:szCs w:val="24"/>
        </w:rPr>
        <w:t>сентября</w:t>
      </w:r>
      <w:r w:rsidRPr="00D23A94">
        <w:rPr>
          <w:rFonts w:ascii="Times New Roman" w:eastAsia="Calibri" w:hAnsi="Times New Roman" w:cs="Times New Roman"/>
          <w:b/>
          <w:sz w:val="24"/>
          <w:szCs w:val="24"/>
        </w:rPr>
        <w:t xml:space="preserve"> 2020 г</w:t>
      </w:r>
      <w:r w:rsidRPr="00E3309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A56D5">
        <w:rPr>
          <w:rFonts w:ascii="Times New Roman" w:eastAsia="Calibri" w:hAnsi="Times New Roman" w:cs="Times New Roman"/>
          <w:sz w:val="24"/>
          <w:szCs w:val="24"/>
        </w:rPr>
        <w:t>проводит</w:t>
      </w:r>
      <w:r w:rsidRPr="00E33099">
        <w:rPr>
          <w:sz w:val="24"/>
          <w:szCs w:val="24"/>
        </w:rPr>
        <w:t xml:space="preserve"> </w:t>
      </w:r>
      <w:r w:rsidR="001E1ABA">
        <w:rPr>
          <w:rFonts w:ascii="Times New Roman" w:eastAsia="Calibri" w:hAnsi="Times New Roman" w:cs="Times New Roman"/>
          <w:sz w:val="24"/>
          <w:szCs w:val="24"/>
        </w:rPr>
        <w:t>Первую</w:t>
      </w:r>
      <w:r w:rsidRPr="00E33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1ABA">
        <w:rPr>
          <w:rFonts w:ascii="Times New Roman" w:eastAsia="Calibri" w:hAnsi="Times New Roman" w:cs="Times New Roman"/>
          <w:sz w:val="24"/>
          <w:szCs w:val="24"/>
        </w:rPr>
        <w:t>н</w:t>
      </w:r>
      <w:r w:rsidRPr="00E33099">
        <w:rPr>
          <w:rFonts w:ascii="Times New Roman" w:eastAsia="Calibri" w:hAnsi="Times New Roman" w:cs="Times New Roman"/>
          <w:sz w:val="24"/>
          <w:szCs w:val="24"/>
        </w:rPr>
        <w:t xml:space="preserve">ациональную конференцию </w:t>
      </w:r>
      <w:r w:rsidR="00B70259" w:rsidRPr="00B70259">
        <w:rPr>
          <w:rFonts w:ascii="Times New Roman" w:eastAsia="Calibri" w:hAnsi="Times New Roman" w:cs="Times New Roman"/>
          <w:sz w:val="24"/>
          <w:szCs w:val="24"/>
        </w:rPr>
        <w:t>«Актуальные проблемы строительной отрасли и образования»</w:t>
      </w:r>
      <w:r w:rsidR="00B702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56D5" w:rsidRDefault="007A56D5" w:rsidP="007A56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Конференции примут участие преподаватели, специалисты, руководители исследовательских центров</w:t>
      </w:r>
      <w:r w:rsidR="00E33099" w:rsidRPr="00E3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школ</w:t>
      </w:r>
      <w:r w:rsidR="00E33099" w:rsidRPr="00E33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научные руководители</w:t>
      </w:r>
      <w:r w:rsidR="0067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магистрантов, </w:t>
      </w:r>
      <w:r w:rsidR="00E33099" w:rsidRPr="00E3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аспирантов и докторантов</w:t>
      </w:r>
      <w:r w:rsidR="00E33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3099" w:rsidRPr="00670820" w:rsidRDefault="00E33099" w:rsidP="007A56D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конференции:</w:t>
      </w:r>
    </w:p>
    <w:p w:rsidR="0060554D" w:rsidRPr="0060554D" w:rsidRDefault="0060554D" w:rsidP="0060554D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сооружений. Строительные конструкции и основания </w:t>
      </w:r>
    </w:p>
    <w:p w:rsidR="0060554D" w:rsidRPr="0060554D" w:rsidRDefault="0060554D" w:rsidP="0060554D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Строительные материалы и технологии </w:t>
      </w:r>
    </w:p>
    <w:p w:rsidR="0060554D" w:rsidRPr="0060554D" w:rsidRDefault="0060554D" w:rsidP="0060554D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Организационно-методические и общетехнические вопросы в строительстве </w:t>
      </w:r>
    </w:p>
    <w:p w:rsidR="0060554D" w:rsidRPr="0060554D" w:rsidRDefault="0060554D" w:rsidP="0060554D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Градостроительство. Архитектура. Экологическая безопасность строительства </w:t>
      </w:r>
    </w:p>
    <w:p w:rsidR="0060554D" w:rsidRPr="0060554D" w:rsidRDefault="0060554D" w:rsidP="0060554D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Механика грунтов. Основания, фундаменты и подземные сооружения </w:t>
      </w:r>
    </w:p>
    <w:p w:rsidR="0060554D" w:rsidRPr="0060554D" w:rsidRDefault="0060554D" w:rsidP="0060554D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Гидротехническое и энергетическое строительство </w:t>
      </w:r>
    </w:p>
    <w:p w:rsidR="0060554D" w:rsidRPr="0060554D" w:rsidRDefault="0060554D" w:rsidP="0060554D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зданий и сооружений </w:t>
      </w:r>
    </w:p>
    <w:p w:rsidR="0060554D" w:rsidRPr="0060554D" w:rsidRDefault="0060554D" w:rsidP="0060554D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Инженерные системы жизнеобеспечения населённых мест и объектов промышленного и гражданского строительства. Вопросы технической эксплуатации зданий </w:t>
      </w:r>
    </w:p>
    <w:p w:rsidR="0060554D" w:rsidRPr="0060554D" w:rsidRDefault="0060554D" w:rsidP="0060554D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Цифровые технологии в строительстве </w:t>
      </w:r>
    </w:p>
    <w:p w:rsidR="0060554D" w:rsidRPr="0060554D" w:rsidRDefault="0060554D" w:rsidP="0060554D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54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Гуманитаризация</w:t>
      </w:r>
      <w:proofErr w:type="spellEnd"/>
      <w:r w:rsidRPr="0060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научно-технологического развития строительной отрасли </w:t>
      </w:r>
    </w:p>
    <w:p w:rsidR="0060554D" w:rsidRPr="0060554D" w:rsidRDefault="0060554D" w:rsidP="0060554D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Экономика, управление, комплексные коммуникации в сфере строительства и недвижимости. Информационные системы в строительстве </w:t>
      </w:r>
    </w:p>
    <w:p w:rsidR="0060554D" w:rsidRDefault="0060554D" w:rsidP="00D23A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3099" w:rsidRDefault="007A56D5" w:rsidP="00D23A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820">
        <w:rPr>
          <w:rFonts w:ascii="Times New Roman" w:hAnsi="Times New Roman" w:cs="Times New Roman"/>
          <w:b/>
          <w:sz w:val="24"/>
          <w:szCs w:val="24"/>
        </w:rPr>
        <w:t>Рабочий язык конференции:</w:t>
      </w:r>
      <w:r w:rsidRPr="00E33099">
        <w:rPr>
          <w:rFonts w:ascii="Times New Roman" w:hAnsi="Times New Roman" w:cs="Times New Roman"/>
          <w:sz w:val="24"/>
          <w:szCs w:val="24"/>
        </w:rPr>
        <w:t xml:space="preserve"> русский.</w:t>
      </w:r>
      <w:r w:rsidR="00E33099" w:rsidRPr="00E33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211" w:rsidRPr="00A92211" w:rsidRDefault="00A92211" w:rsidP="00D23A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211">
        <w:rPr>
          <w:rFonts w:ascii="Times New Roman" w:hAnsi="Times New Roman" w:cs="Times New Roman"/>
          <w:b/>
          <w:sz w:val="24"/>
          <w:szCs w:val="24"/>
        </w:rPr>
        <w:t>Формат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заочный</w:t>
      </w:r>
    </w:p>
    <w:p w:rsidR="00E33099" w:rsidRDefault="00E33099" w:rsidP="00E330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A94" w:rsidRDefault="001E1ABA" w:rsidP="00D23A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подачи тезисов докладов:</w:t>
      </w:r>
    </w:p>
    <w:p w:rsidR="001E1ABA" w:rsidRDefault="001E1ABA" w:rsidP="00D23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22 сентября – список авторов, тема доклада, аннотация (не менее 250 слов)</w:t>
      </w:r>
    </w:p>
    <w:p w:rsidR="001E1ABA" w:rsidRDefault="001E1ABA" w:rsidP="00D23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15 октября – тезисы доклада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приложением 1.</w:t>
      </w:r>
    </w:p>
    <w:p w:rsidR="0060554D" w:rsidRDefault="0060554D" w:rsidP="006055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направлять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330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533B8">
          <w:rPr>
            <w:rStyle w:val="a3"/>
            <w:rFonts w:ascii="Times New Roman" w:hAnsi="Times New Roman" w:cs="Times New Roman"/>
            <w:sz w:val="24"/>
            <w:szCs w:val="24"/>
          </w:rPr>
          <w:t>MolchanovaIP@gic.mgsu.ru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54D" w:rsidRDefault="0060554D" w:rsidP="006055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54D" w:rsidRDefault="00D23A94" w:rsidP="006055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0">
        <w:rPr>
          <w:rFonts w:ascii="Times New Roman" w:hAnsi="Times New Roman" w:cs="Times New Roman"/>
          <w:b/>
          <w:sz w:val="24"/>
          <w:szCs w:val="24"/>
        </w:rPr>
        <w:t>Контактное лицо</w:t>
      </w:r>
      <w:r w:rsidRPr="00D23A94">
        <w:rPr>
          <w:rFonts w:ascii="Times New Roman" w:hAnsi="Times New Roman" w:cs="Times New Roman"/>
          <w:sz w:val="24"/>
          <w:szCs w:val="24"/>
        </w:rPr>
        <w:t>: Молчанова Ирина Петровна (495) 287-49-14 (вн.2673).</w:t>
      </w:r>
      <w:r w:rsidR="0060554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0554D" w:rsidRPr="00C533B8">
          <w:rPr>
            <w:rStyle w:val="a3"/>
            <w:rFonts w:ascii="Times New Roman" w:hAnsi="Times New Roman" w:cs="Times New Roman"/>
            <w:sz w:val="24"/>
            <w:szCs w:val="24"/>
          </w:rPr>
          <w:t>MolchanovaIP@gic.mgsu.ru</w:t>
        </w:r>
      </w:hyperlink>
      <w:r w:rsidR="00605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54D" w:rsidRDefault="0060554D" w:rsidP="006055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54D" w:rsidRDefault="0060554D" w:rsidP="006055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Требования к оформлению тезисов докладов</w:t>
      </w:r>
      <w:bookmarkStart w:id="1" w:name="_GoBack"/>
      <w:bookmarkEnd w:id="1"/>
    </w:p>
    <w:sectPr w:rsidR="0060554D" w:rsidSect="00CA42F9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6222F"/>
    <w:multiLevelType w:val="hybridMultilevel"/>
    <w:tmpl w:val="4664DEE4"/>
    <w:lvl w:ilvl="0" w:tplc="EC90FA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D5"/>
    <w:rsid w:val="0012612C"/>
    <w:rsid w:val="001E1ABA"/>
    <w:rsid w:val="0060554D"/>
    <w:rsid w:val="00670820"/>
    <w:rsid w:val="007A56D5"/>
    <w:rsid w:val="008B59CC"/>
    <w:rsid w:val="00A045F9"/>
    <w:rsid w:val="00A92211"/>
    <w:rsid w:val="00B70259"/>
    <w:rsid w:val="00CA42F9"/>
    <w:rsid w:val="00D23A94"/>
    <w:rsid w:val="00E3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6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4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6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lchanovaIP@gic.mg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chanovaIP@gic.mg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Квитка Татьяна Игоревна</dc:creator>
  <cp:lastModifiedBy>Квитка Татьяна Игоревна</cp:lastModifiedBy>
  <cp:revision>4</cp:revision>
  <cp:lastPrinted>2020-09-14T14:33:00Z</cp:lastPrinted>
  <dcterms:created xsi:type="dcterms:W3CDTF">2020-09-15T11:11:00Z</dcterms:created>
  <dcterms:modified xsi:type="dcterms:W3CDTF">2020-09-15T11:20:00Z</dcterms:modified>
</cp:coreProperties>
</file>